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A66" w:rsidRPr="00125C3A" w:rsidRDefault="00F05FF2" w:rsidP="00F05FF2">
      <w:pPr>
        <w:jc w:val="center"/>
        <w:rPr>
          <w:rFonts w:cs="Times New Roman"/>
          <w:b/>
          <w:sz w:val="28"/>
          <w:szCs w:val="28"/>
        </w:rPr>
      </w:pPr>
      <w:r w:rsidRPr="00125C3A">
        <w:rPr>
          <w:rFonts w:cs="Times New Roman"/>
          <w:b/>
          <w:sz w:val="28"/>
          <w:szCs w:val="28"/>
        </w:rPr>
        <w:t>REUSSIR ENSEMBLE LE LOGEMENT D’ABORD</w:t>
      </w:r>
    </w:p>
    <w:p w:rsidR="003E32C9" w:rsidRDefault="003E32C9" w:rsidP="00634A66">
      <w:pPr>
        <w:jc w:val="both"/>
        <w:rPr>
          <w:rFonts w:cs="Times New Roman"/>
          <w:sz w:val="24"/>
          <w:szCs w:val="24"/>
        </w:rPr>
      </w:pPr>
    </w:p>
    <w:p w:rsidR="00125C3A" w:rsidRPr="00125C3A" w:rsidRDefault="00125C3A" w:rsidP="00634A66">
      <w:pPr>
        <w:jc w:val="both"/>
        <w:rPr>
          <w:rFonts w:cs="Times New Roman"/>
          <w:sz w:val="24"/>
          <w:szCs w:val="24"/>
        </w:rPr>
      </w:pPr>
    </w:p>
    <w:p w:rsidR="00F05FF2" w:rsidRDefault="00F05FF2" w:rsidP="00634A66">
      <w:pPr>
        <w:jc w:val="both"/>
        <w:rPr>
          <w:rFonts w:cs="Times New Roman"/>
          <w:sz w:val="24"/>
          <w:szCs w:val="24"/>
        </w:rPr>
      </w:pPr>
      <w:r w:rsidRPr="00125C3A">
        <w:rPr>
          <w:rFonts w:cs="Times New Roman"/>
          <w:sz w:val="24"/>
          <w:szCs w:val="24"/>
        </w:rPr>
        <w:t>Var Habitat et l’association En Chemin mettent en place un partenariat afin de répondre à cet objectif.</w:t>
      </w:r>
    </w:p>
    <w:p w:rsidR="00125C3A" w:rsidRPr="00125C3A" w:rsidRDefault="00125C3A" w:rsidP="00634A66">
      <w:pPr>
        <w:jc w:val="both"/>
        <w:rPr>
          <w:rFonts w:cs="Times New Roman"/>
          <w:sz w:val="24"/>
          <w:szCs w:val="24"/>
        </w:rPr>
      </w:pPr>
    </w:p>
    <w:p w:rsidR="00075DAD" w:rsidRPr="00125C3A" w:rsidRDefault="00075DAD" w:rsidP="00075DAD">
      <w:pPr>
        <w:jc w:val="both"/>
        <w:rPr>
          <w:rFonts w:cs="Times New Roman"/>
          <w:b/>
          <w:color w:val="FF0000"/>
          <w:sz w:val="24"/>
          <w:szCs w:val="24"/>
          <w:u w:val="single"/>
        </w:rPr>
      </w:pPr>
      <w:r w:rsidRPr="00125C3A">
        <w:rPr>
          <w:rFonts w:cs="Times New Roman"/>
          <w:b/>
          <w:sz w:val="24"/>
          <w:szCs w:val="24"/>
        </w:rPr>
        <w:t xml:space="preserve">I / </w:t>
      </w:r>
      <w:r w:rsidRPr="00125C3A">
        <w:rPr>
          <w:rFonts w:cs="Times New Roman"/>
          <w:b/>
          <w:sz w:val="24"/>
          <w:szCs w:val="24"/>
          <w:u w:val="single"/>
        </w:rPr>
        <w:t>P</w:t>
      </w:r>
      <w:r w:rsidR="00125C3A">
        <w:rPr>
          <w:rFonts w:cs="Times New Roman"/>
          <w:b/>
          <w:sz w:val="24"/>
          <w:szCs w:val="24"/>
          <w:u w:val="single"/>
        </w:rPr>
        <w:t>RESENTATION DES PORTEURS DE PROJET</w:t>
      </w:r>
    </w:p>
    <w:p w:rsidR="00075DAD" w:rsidRPr="00125C3A" w:rsidRDefault="00075DAD" w:rsidP="00125C3A">
      <w:pPr>
        <w:pStyle w:val="Paragraphedeliste"/>
        <w:numPr>
          <w:ilvl w:val="0"/>
          <w:numId w:val="3"/>
        </w:numPr>
        <w:jc w:val="both"/>
        <w:rPr>
          <w:rFonts w:cs="Times New Roman"/>
          <w:i/>
          <w:sz w:val="24"/>
          <w:szCs w:val="24"/>
        </w:rPr>
      </w:pPr>
      <w:r w:rsidRPr="00125C3A">
        <w:rPr>
          <w:rFonts w:cs="Times New Roman"/>
          <w:i/>
          <w:sz w:val="24"/>
          <w:szCs w:val="24"/>
        </w:rPr>
        <w:t>V</w:t>
      </w:r>
      <w:r w:rsidR="00125C3A">
        <w:rPr>
          <w:rFonts w:cs="Times New Roman"/>
          <w:i/>
          <w:sz w:val="24"/>
          <w:szCs w:val="24"/>
        </w:rPr>
        <w:t>ar</w:t>
      </w:r>
      <w:r w:rsidRPr="00125C3A">
        <w:rPr>
          <w:rFonts w:cs="Times New Roman"/>
          <w:i/>
          <w:sz w:val="24"/>
          <w:szCs w:val="24"/>
        </w:rPr>
        <w:t xml:space="preserve"> H</w:t>
      </w:r>
      <w:r w:rsidR="00125C3A">
        <w:rPr>
          <w:rFonts w:cs="Times New Roman"/>
          <w:i/>
          <w:sz w:val="24"/>
          <w:szCs w:val="24"/>
        </w:rPr>
        <w:t>abitat</w:t>
      </w:r>
    </w:p>
    <w:p w:rsidR="00EF3DB4" w:rsidRPr="00125C3A" w:rsidRDefault="00125C3A" w:rsidP="00EF3DB4">
      <w:pPr>
        <w:jc w:val="both"/>
        <w:rPr>
          <w:rFonts w:cs="Times New Roman"/>
          <w:sz w:val="24"/>
          <w:szCs w:val="24"/>
        </w:rPr>
      </w:pPr>
      <w:r>
        <w:rPr>
          <w:rFonts w:cs="Times New Roman"/>
          <w:sz w:val="24"/>
          <w:szCs w:val="24"/>
        </w:rPr>
        <w:t>Var H</w:t>
      </w:r>
      <w:r w:rsidR="00EF3DB4" w:rsidRPr="00125C3A">
        <w:rPr>
          <w:rFonts w:cs="Times New Roman"/>
          <w:sz w:val="24"/>
          <w:szCs w:val="24"/>
        </w:rPr>
        <w:t>abitat</w:t>
      </w:r>
      <w:r>
        <w:rPr>
          <w:rFonts w:cs="Times New Roman"/>
          <w:sz w:val="24"/>
          <w:szCs w:val="24"/>
        </w:rPr>
        <w:t>,</w:t>
      </w:r>
      <w:r w:rsidR="00EF3DB4" w:rsidRPr="00125C3A">
        <w:rPr>
          <w:rFonts w:cs="Times New Roman"/>
          <w:sz w:val="24"/>
          <w:szCs w:val="24"/>
        </w:rPr>
        <w:t xml:space="preserve"> 1</w:t>
      </w:r>
      <w:r w:rsidR="00EF3DB4" w:rsidRPr="00125C3A">
        <w:rPr>
          <w:rFonts w:cs="Times New Roman"/>
          <w:sz w:val="24"/>
          <w:szCs w:val="24"/>
          <w:vertAlign w:val="superscript"/>
        </w:rPr>
        <w:t>er</w:t>
      </w:r>
      <w:r>
        <w:rPr>
          <w:rFonts w:cs="Times New Roman"/>
          <w:sz w:val="24"/>
          <w:szCs w:val="24"/>
        </w:rPr>
        <w:t xml:space="preserve"> </w:t>
      </w:r>
      <w:r w:rsidR="00EF3DB4" w:rsidRPr="00125C3A">
        <w:rPr>
          <w:rFonts w:cs="Times New Roman"/>
          <w:sz w:val="24"/>
          <w:szCs w:val="24"/>
        </w:rPr>
        <w:t>bailleur social du département du Var</w:t>
      </w:r>
      <w:r>
        <w:rPr>
          <w:rFonts w:cs="Times New Roman"/>
          <w:sz w:val="24"/>
          <w:szCs w:val="24"/>
        </w:rPr>
        <w:t>,</w:t>
      </w:r>
      <w:r w:rsidR="00EF3DB4" w:rsidRPr="00125C3A">
        <w:rPr>
          <w:rFonts w:cs="Times New Roman"/>
          <w:sz w:val="24"/>
          <w:szCs w:val="24"/>
        </w:rPr>
        <w:t xml:space="preserve"> créé en 1922, est une entreprise publique d’intérêt général dont les missions principales sont l’aménagement, la construction et la gestion de logements.</w:t>
      </w:r>
    </w:p>
    <w:p w:rsidR="00EF3DB4" w:rsidRPr="00125C3A" w:rsidRDefault="00EF3DB4" w:rsidP="00EF3DB4">
      <w:pPr>
        <w:jc w:val="both"/>
        <w:rPr>
          <w:rFonts w:cs="Times New Roman"/>
          <w:sz w:val="24"/>
          <w:szCs w:val="24"/>
        </w:rPr>
      </w:pPr>
      <w:r w:rsidRPr="00125C3A">
        <w:rPr>
          <w:rFonts w:cs="Times New Roman"/>
          <w:sz w:val="24"/>
          <w:szCs w:val="24"/>
        </w:rPr>
        <w:t xml:space="preserve">Var Habitat développe depuis plusieurs années une offre de logements innovante, diversifiée et adaptée aux nouveaux besoins du marché et aux différents publics. Depuis </w:t>
      </w:r>
      <w:r w:rsidRPr="006E0913">
        <w:rPr>
          <w:rFonts w:cs="Times New Roman"/>
          <w:sz w:val="24"/>
          <w:szCs w:val="24"/>
        </w:rPr>
        <w:t>200</w:t>
      </w:r>
      <w:r w:rsidR="00291D0A" w:rsidRPr="006E0913">
        <w:rPr>
          <w:rFonts w:cs="Times New Roman"/>
          <w:sz w:val="24"/>
          <w:szCs w:val="24"/>
        </w:rPr>
        <w:t>8</w:t>
      </w:r>
      <w:r w:rsidRPr="006E0913">
        <w:rPr>
          <w:rFonts w:cs="Times New Roman"/>
          <w:sz w:val="24"/>
          <w:szCs w:val="24"/>
        </w:rPr>
        <w:t>, plus de 2</w:t>
      </w:r>
      <w:r w:rsidR="00125C3A" w:rsidRPr="006E0913">
        <w:rPr>
          <w:rFonts w:cs="Times New Roman"/>
          <w:sz w:val="24"/>
          <w:szCs w:val="24"/>
        </w:rPr>
        <w:t xml:space="preserve"> </w:t>
      </w:r>
      <w:r w:rsidR="00291D0A" w:rsidRPr="006E0913">
        <w:rPr>
          <w:rFonts w:cs="Times New Roman"/>
          <w:sz w:val="24"/>
          <w:szCs w:val="24"/>
        </w:rPr>
        <w:t>6</w:t>
      </w:r>
      <w:r w:rsidRPr="006E0913">
        <w:rPr>
          <w:rFonts w:cs="Times New Roman"/>
          <w:sz w:val="24"/>
          <w:szCs w:val="24"/>
        </w:rPr>
        <w:t>00 logements</w:t>
      </w:r>
      <w:r w:rsidRPr="00125C3A">
        <w:rPr>
          <w:rFonts w:cs="Times New Roman"/>
          <w:sz w:val="24"/>
          <w:szCs w:val="24"/>
        </w:rPr>
        <w:t xml:space="preserve"> </w:t>
      </w:r>
      <w:r w:rsidR="009937A2" w:rsidRPr="00125C3A">
        <w:rPr>
          <w:rFonts w:cs="Times New Roman"/>
          <w:sz w:val="24"/>
          <w:szCs w:val="24"/>
        </w:rPr>
        <w:t>ont</w:t>
      </w:r>
      <w:r w:rsidRPr="00125C3A">
        <w:rPr>
          <w:rFonts w:cs="Times New Roman"/>
          <w:sz w:val="24"/>
          <w:szCs w:val="24"/>
        </w:rPr>
        <w:t xml:space="preserve"> </w:t>
      </w:r>
      <w:r w:rsidR="00291D0A">
        <w:rPr>
          <w:rFonts w:cs="Times New Roman"/>
          <w:sz w:val="24"/>
          <w:szCs w:val="24"/>
        </w:rPr>
        <w:t xml:space="preserve">été livres </w:t>
      </w:r>
      <w:r w:rsidR="00291D0A" w:rsidRPr="00AF7FA0">
        <w:rPr>
          <w:rFonts w:cs="Times New Roman"/>
          <w:sz w:val="24"/>
          <w:szCs w:val="24"/>
          <w:highlight w:val="green"/>
        </w:rPr>
        <w:t xml:space="preserve">dont 282 sur le secteur de </w:t>
      </w:r>
      <w:r w:rsidR="009937A2" w:rsidRPr="00AF7FA0">
        <w:rPr>
          <w:rFonts w:cs="Times New Roman"/>
          <w:sz w:val="24"/>
          <w:szCs w:val="24"/>
          <w:highlight w:val="green"/>
        </w:rPr>
        <w:t>l’association</w:t>
      </w:r>
      <w:r w:rsidR="00291D0A" w:rsidRPr="00AF7FA0">
        <w:rPr>
          <w:rFonts w:cs="Times New Roman"/>
          <w:sz w:val="24"/>
          <w:szCs w:val="24"/>
          <w:highlight w:val="green"/>
        </w:rPr>
        <w:t>.</w:t>
      </w:r>
      <w:r w:rsidR="00AF7FA0">
        <w:rPr>
          <w:rFonts w:cs="Times New Roman"/>
          <w:sz w:val="24"/>
          <w:szCs w:val="24"/>
        </w:rPr>
        <w:t> ??</w:t>
      </w:r>
      <w:bookmarkStart w:id="0" w:name="_GoBack"/>
      <w:bookmarkEnd w:id="0"/>
      <w:r w:rsidRPr="00125C3A">
        <w:rPr>
          <w:rFonts w:cs="Times New Roman"/>
          <w:sz w:val="24"/>
          <w:szCs w:val="24"/>
        </w:rPr>
        <w:t xml:space="preserve"> </w:t>
      </w:r>
    </w:p>
    <w:p w:rsidR="00EF3DB4" w:rsidRPr="00125C3A" w:rsidRDefault="00EF3DB4" w:rsidP="00EF3DB4">
      <w:pPr>
        <w:jc w:val="both"/>
        <w:rPr>
          <w:rFonts w:cs="Times New Roman"/>
          <w:sz w:val="24"/>
          <w:szCs w:val="24"/>
        </w:rPr>
      </w:pPr>
      <w:r w:rsidRPr="00125C3A">
        <w:rPr>
          <w:rFonts w:cs="Times New Roman"/>
          <w:sz w:val="24"/>
          <w:szCs w:val="24"/>
        </w:rPr>
        <w:t xml:space="preserve">A ce jour, </w:t>
      </w:r>
      <w:r w:rsidR="00C327F6" w:rsidRPr="00125C3A">
        <w:rPr>
          <w:rFonts w:cs="Times New Roman"/>
          <w:sz w:val="24"/>
          <w:szCs w:val="24"/>
        </w:rPr>
        <w:t>Var Habitat</w:t>
      </w:r>
      <w:r w:rsidRPr="00125C3A">
        <w:rPr>
          <w:rFonts w:cs="Times New Roman"/>
          <w:sz w:val="24"/>
          <w:szCs w:val="24"/>
        </w:rPr>
        <w:t xml:space="preserve"> loge</w:t>
      </w:r>
      <w:r w:rsidR="00C327F6" w:rsidRPr="00125C3A">
        <w:rPr>
          <w:rFonts w:cs="Times New Roman"/>
          <w:sz w:val="24"/>
          <w:szCs w:val="24"/>
        </w:rPr>
        <w:t xml:space="preserve"> </w:t>
      </w:r>
      <w:r w:rsidRPr="00125C3A">
        <w:rPr>
          <w:rFonts w:cs="Times New Roman"/>
          <w:sz w:val="24"/>
          <w:szCs w:val="24"/>
        </w:rPr>
        <w:t>30 822 varois r</w:t>
      </w:r>
      <w:r w:rsidR="00125C3A">
        <w:rPr>
          <w:rFonts w:cs="Times New Roman"/>
          <w:sz w:val="24"/>
          <w:szCs w:val="24"/>
        </w:rPr>
        <w:t>é</w:t>
      </w:r>
      <w:r w:rsidRPr="00125C3A">
        <w:rPr>
          <w:rFonts w:cs="Times New Roman"/>
          <w:sz w:val="24"/>
          <w:szCs w:val="24"/>
        </w:rPr>
        <w:t xml:space="preserve">partis sur les 13 </w:t>
      </w:r>
      <w:r w:rsidR="00896F27">
        <w:rPr>
          <w:rFonts w:cs="Times New Roman"/>
          <w:sz w:val="24"/>
          <w:szCs w:val="24"/>
        </w:rPr>
        <w:t>966</w:t>
      </w:r>
      <w:r w:rsidRPr="00125C3A">
        <w:rPr>
          <w:rFonts w:cs="Times New Roman"/>
          <w:sz w:val="24"/>
          <w:szCs w:val="24"/>
        </w:rPr>
        <w:t xml:space="preserve"> logements sociaux</w:t>
      </w:r>
      <w:r w:rsidR="00125C3A">
        <w:rPr>
          <w:rFonts w:cs="Times New Roman"/>
          <w:sz w:val="24"/>
          <w:szCs w:val="24"/>
        </w:rPr>
        <w:t>,</w:t>
      </w:r>
      <w:r w:rsidRPr="00125C3A">
        <w:rPr>
          <w:rFonts w:cs="Times New Roman"/>
          <w:sz w:val="24"/>
          <w:szCs w:val="24"/>
        </w:rPr>
        <w:t xml:space="preserve"> </w:t>
      </w:r>
      <w:r w:rsidR="00896F27">
        <w:rPr>
          <w:rFonts w:cs="Times New Roman"/>
          <w:sz w:val="24"/>
          <w:szCs w:val="24"/>
        </w:rPr>
        <w:t>2791</w:t>
      </w:r>
      <w:r w:rsidRPr="00125C3A">
        <w:rPr>
          <w:rFonts w:cs="Times New Roman"/>
          <w:sz w:val="24"/>
          <w:szCs w:val="24"/>
        </w:rPr>
        <w:t xml:space="preserve"> logements  se trouve</w:t>
      </w:r>
      <w:r w:rsidR="00125C3A">
        <w:rPr>
          <w:rFonts w:cs="Times New Roman"/>
          <w:sz w:val="24"/>
          <w:szCs w:val="24"/>
        </w:rPr>
        <w:t xml:space="preserve">nt </w:t>
      </w:r>
      <w:r w:rsidRPr="00125C3A">
        <w:rPr>
          <w:rFonts w:cs="Times New Roman"/>
          <w:sz w:val="24"/>
          <w:szCs w:val="24"/>
        </w:rPr>
        <w:t>sur le territoire de compétence de l’</w:t>
      </w:r>
      <w:r w:rsidR="00C327F6" w:rsidRPr="00125C3A">
        <w:rPr>
          <w:rFonts w:cs="Times New Roman"/>
          <w:sz w:val="24"/>
          <w:szCs w:val="24"/>
        </w:rPr>
        <w:t>A</w:t>
      </w:r>
      <w:r w:rsidRPr="00125C3A">
        <w:rPr>
          <w:rFonts w:cs="Times New Roman"/>
          <w:sz w:val="24"/>
          <w:szCs w:val="24"/>
        </w:rPr>
        <w:t xml:space="preserve">ssociation </w:t>
      </w:r>
      <w:r w:rsidR="00C327F6" w:rsidRPr="00125C3A">
        <w:rPr>
          <w:rFonts w:cs="Times New Roman"/>
          <w:sz w:val="24"/>
          <w:szCs w:val="24"/>
        </w:rPr>
        <w:t>E</w:t>
      </w:r>
      <w:r w:rsidRPr="00125C3A">
        <w:rPr>
          <w:rFonts w:cs="Times New Roman"/>
          <w:sz w:val="24"/>
          <w:szCs w:val="24"/>
        </w:rPr>
        <w:t xml:space="preserve">n </w:t>
      </w:r>
      <w:r w:rsidR="00C327F6" w:rsidRPr="00125C3A">
        <w:rPr>
          <w:rFonts w:cs="Times New Roman"/>
          <w:sz w:val="24"/>
          <w:szCs w:val="24"/>
        </w:rPr>
        <w:t>Chemin.</w:t>
      </w:r>
    </w:p>
    <w:p w:rsidR="00EF3DB4" w:rsidRPr="00125C3A" w:rsidRDefault="00EF3DB4" w:rsidP="00EF3DB4">
      <w:pPr>
        <w:jc w:val="both"/>
        <w:rPr>
          <w:rFonts w:cs="Times New Roman"/>
          <w:sz w:val="24"/>
          <w:szCs w:val="24"/>
        </w:rPr>
      </w:pPr>
      <w:r w:rsidRPr="00125C3A">
        <w:rPr>
          <w:rFonts w:cs="Times New Roman"/>
          <w:sz w:val="24"/>
          <w:szCs w:val="24"/>
        </w:rPr>
        <w:t xml:space="preserve">Afin d’être au plus proche de ses habitants et des partenaires, Var Habitat a </w:t>
      </w:r>
      <w:r w:rsidR="00C327F6" w:rsidRPr="00125C3A">
        <w:rPr>
          <w:rFonts w:cs="Times New Roman"/>
          <w:sz w:val="24"/>
          <w:szCs w:val="24"/>
        </w:rPr>
        <w:t>implanté sur le département</w:t>
      </w:r>
      <w:r w:rsidRPr="00125C3A">
        <w:rPr>
          <w:rFonts w:cs="Times New Roman"/>
          <w:sz w:val="24"/>
          <w:szCs w:val="24"/>
        </w:rPr>
        <w:t xml:space="preserve"> 8 agences décentralisées et s’est dot</w:t>
      </w:r>
      <w:r w:rsidR="00C327F6" w:rsidRPr="00125C3A">
        <w:rPr>
          <w:rFonts w:cs="Times New Roman"/>
          <w:sz w:val="24"/>
          <w:szCs w:val="24"/>
        </w:rPr>
        <w:t>é</w:t>
      </w:r>
      <w:r w:rsidRPr="00125C3A">
        <w:rPr>
          <w:rFonts w:cs="Times New Roman"/>
          <w:sz w:val="24"/>
          <w:szCs w:val="24"/>
        </w:rPr>
        <w:t xml:space="preserve"> d’un service social.</w:t>
      </w:r>
    </w:p>
    <w:p w:rsidR="00075DAD" w:rsidRPr="00125C3A" w:rsidRDefault="00125C3A" w:rsidP="00125C3A">
      <w:pPr>
        <w:pStyle w:val="Paragraphedeliste"/>
        <w:numPr>
          <w:ilvl w:val="0"/>
          <w:numId w:val="3"/>
        </w:numPr>
        <w:jc w:val="both"/>
        <w:rPr>
          <w:rFonts w:cs="Times New Roman"/>
          <w:i/>
          <w:sz w:val="24"/>
          <w:szCs w:val="24"/>
        </w:rPr>
      </w:pPr>
      <w:r w:rsidRPr="00125C3A">
        <w:rPr>
          <w:rFonts w:cs="Times New Roman"/>
          <w:i/>
          <w:sz w:val="24"/>
          <w:szCs w:val="24"/>
        </w:rPr>
        <w:t>L’</w:t>
      </w:r>
      <w:r w:rsidR="00075DAD" w:rsidRPr="00125C3A">
        <w:rPr>
          <w:rFonts w:cs="Times New Roman"/>
          <w:i/>
          <w:sz w:val="24"/>
          <w:szCs w:val="24"/>
        </w:rPr>
        <w:t>Association E</w:t>
      </w:r>
      <w:r>
        <w:rPr>
          <w:rFonts w:cs="Times New Roman"/>
          <w:i/>
          <w:sz w:val="24"/>
          <w:szCs w:val="24"/>
        </w:rPr>
        <w:t>n</w:t>
      </w:r>
      <w:r w:rsidR="00075DAD" w:rsidRPr="00125C3A">
        <w:rPr>
          <w:rFonts w:cs="Times New Roman"/>
          <w:i/>
          <w:sz w:val="24"/>
          <w:szCs w:val="24"/>
        </w:rPr>
        <w:t xml:space="preserve"> C</w:t>
      </w:r>
      <w:r>
        <w:rPr>
          <w:rFonts w:cs="Times New Roman"/>
          <w:i/>
          <w:sz w:val="24"/>
          <w:szCs w:val="24"/>
        </w:rPr>
        <w:t>hemin</w:t>
      </w:r>
      <w:r w:rsidR="00075DAD" w:rsidRPr="00125C3A">
        <w:rPr>
          <w:rFonts w:cs="Times New Roman"/>
          <w:i/>
          <w:sz w:val="24"/>
          <w:szCs w:val="24"/>
        </w:rPr>
        <w:t xml:space="preserve">, au travers de son </w:t>
      </w:r>
      <w:r w:rsidRPr="00125C3A">
        <w:rPr>
          <w:rFonts w:cs="Times New Roman"/>
          <w:i/>
          <w:sz w:val="24"/>
          <w:szCs w:val="24"/>
        </w:rPr>
        <w:t>P</w:t>
      </w:r>
      <w:r w:rsidR="00075DAD" w:rsidRPr="00125C3A">
        <w:rPr>
          <w:rFonts w:cs="Times New Roman"/>
          <w:i/>
          <w:sz w:val="24"/>
          <w:szCs w:val="24"/>
        </w:rPr>
        <w:t>ôle Logement.</w:t>
      </w:r>
    </w:p>
    <w:p w:rsidR="00075DAD" w:rsidRPr="00125C3A" w:rsidRDefault="00075DAD" w:rsidP="00125C3A">
      <w:pPr>
        <w:spacing w:after="120"/>
        <w:jc w:val="both"/>
        <w:rPr>
          <w:rFonts w:cs="Times New Roman"/>
          <w:sz w:val="24"/>
          <w:szCs w:val="24"/>
        </w:rPr>
      </w:pPr>
      <w:r w:rsidRPr="00125C3A">
        <w:rPr>
          <w:rFonts w:cs="Times New Roman"/>
          <w:sz w:val="24"/>
          <w:szCs w:val="24"/>
        </w:rPr>
        <w:t>Dans ce cadre</w:t>
      </w:r>
      <w:r w:rsidR="00125C3A">
        <w:rPr>
          <w:rFonts w:cs="Times New Roman"/>
          <w:sz w:val="24"/>
          <w:szCs w:val="24"/>
        </w:rPr>
        <w:t>,</w:t>
      </w:r>
      <w:r w:rsidRPr="00125C3A">
        <w:rPr>
          <w:rFonts w:cs="Times New Roman"/>
          <w:sz w:val="24"/>
          <w:szCs w:val="24"/>
        </w:rPr>
        <w:t xml:space="preserve"> En Chemin déploie sur son territoire d’intervention (9 communes du bassin Hyérois) :</w:t>
      </w:r>
    </w:p>
    <w:p w:rsidR="00075DAD" w:rsidRPr="00125C3A" w:rsidRDefault="00075DAD" w:rsidP="00125C3A">
      <w:pPr>
        <w:spacing w:after="120"/>
        <w:jc w:val="both"/>
        <w:rPr>
          <w:rFonts w:cs="Times New Roman"/>
          <w:sz w:val="24"/>
          <w:szCs w:val="24"/>
        </w:rPr>
      </w:pPr>
      <w:r w:rsidRPr="00125C3A">
        <w:rPr>
          <w:rFonts w:cs="Times New Roman"/>
          <w:sz w:val="24"/>
          <w:szCs w:val="24"/>
        </w:rPr>
        <w:t>.</w:t>
      </w:r>
      <w:r w:rsidR="008519CC">
        <w:rPr>
          <w:rFonts w:cs="Times New Roman"/>
          <w:sz w:val="24"/>
          <w:szCs w:val="24"/>
        </w:rPr>
        <w:t xml:space="preserve"> </w:t>
      </w:r>
      <w:r w:rsidRPr="00125C3A">
        <w:rPr>
          <w:rFonts w:cs="Times New Roman"/>
          <w:sz w:val="24"/>
          <w:szCs w:val="24"/>
        </w:rPr>
        <w:t>Une Maison Relais composé de 11 logements</w:t>
      </w:r>
      <w:r w:rsidR="003860A9">
        <w:rPr>
          <w:rFonts w:cs="Times New Roman"/>
          <w:sz w:val="24"/>
          <w:szCs w:val="24"/>
        </w:rPr>
        <w:t xml:space="preserve"> + </w:t>
      </w:r>
      <w:r w:rsidR="00222D38">
        <w:rPr>
          <w:rFonts w:cs="Times New Roman"/>
          <w:sz w:val="24"/>
          <w:szCs w:val="24"/>
        </w:rPr>
        <w:t xml:space="preserve"> 6 logements (4 t1</w:t>
      </w:r>
      <w:r w:rsidR="00CF78A5">
        <w:rPr>
          <w:rFonts w:cs="Times New Roman"/>
          <w:sz w:val="24"/>
          <w:szCs w:val="24"/>
        </w:rPr>
        <w:t xml:space="preserve"> </w:t>
      </w:r>
      <w:r w:rsidR="00222D38">
        <w:rPr>
          <w:rFonts w:cs="Times New Roman"/>
          <w:sz w:val="24"/>
          <w:szCs w:val="24"/>
        </w:rPr>
        <w:t>+ 2 t2) en diffus</w:t>
      </w:r>
    </w:p>
    <w:p w:rsidR="00075DAD" w:rsidRPr="00125C3A" w:rsidRDefault="00075DAD" w:rsidP="00125C3A">
      <w:pPr>
        <w:spacing w:after="120"/>
        <w:jc w:val="both"/>
        <w:rPr>
          <w:rFonts w:cs="Times New Roman"/>
          <w:sz w:val="24"/>
          <w:szCs w:val="24"/>
        </w:rPr>
      </w:pPr>
      <w:r w:rsidRPr="00125C3A">
        <w:rPr>
          <w:rFonts w:cs="Times New Roman"/>
          <w:sz w:val="24"/>
          <w:szCs w:val="24"/>
        </w:rPr>
        <w:t>.</w:t>
      </w:r>
      <w:r w:rsidR="008519CC">
        <w:rPr>
          <w:rFonts w:cs="Times New Roman"/>
          <w:sz w:val="24"/>
          <w:szCs w:val="24"/>
        </w:rPr>
        <w:t xml:space="preserve"> </w:t>
      </w:r>
      <w:r w:rsidRPr="00125C3A">
        <w:rPr>
          <w:rFonts w:cs="Times New Roman"/>
          <w:sz w:val="24"/>
          <w:szCs w:val="24"/>
        </w:rPr>
        <w:t>Le dispositif Intermédiation Locative</w:t>
      </w:r>
      <w:r w:rsidR="00125C3A">
        <w:rPr>
          <w:rFonts w:cs="Times New Roman"/>
          <w:sz w:val="24"/>
          <w:szCs w:val="24"/>
        </w:rPr>
        <w:t xml:space="preserve"> : </w:t>
      </w:r>
      <w:r w:rsidR="003860A9">
        <w:rPr>
          <w:rFonts w:cs="Times New Roman"/>
          <w:sz w:val="24"/>
          <w:szCs w:val="24"/>
        </w:rPr>
        <w:t xml:space="preserve">45 </w:t>
      </w:r>
      <w:r w:rsidR="00125C3A">
        <w:rPr>
          <w:rFonts w:cs="Times New Roman"/>
          <w:sz w:val="24"/>
          <w:szCs w:val="24"/>
        </w:rPr>
        <w:t>logements</w:t>
      </w:r>
      <w:r w:rsidR="003860A9">
        <w:rPr>
          <w:rFonts w:cs="Times New Roman"/>
          <w:sz w:val="24"/>
          <w:szCs w:val="24"/>
        </w:rPr>
        <w:t xml:space="preserve"> +</w:t>
      </w:r>
      <w:r w:rsidR="00CF78A5">
        <w:rPr>
          <w:rFonts w:cs="Times New Roman"/>
          <w:sz w:val="24"/>
          <w:szCs w:val="24"/>
        </w:rPr>
        <w:t xml:space="preserve"> </w:t>
      </w:r>
      <w:r w:rsidR="003860A9">
        <w:rPr>
          <w:rFonts w:cs="Times New Roman"/>
          <w:sz w:val="24"/>
          <w:szCs w:val="24"/>
        </w:rPr>
        <w:t>20 places</w:t>
      </w:r>
      <w:r w:rsidR="00222D38">
        <w:rPr>
          <w:rFonts w:cs="Times New Roman"/>
          <w:sz w:val="24"/>
          <w:szCs w:val="24"/>
        </w:rPr>
        <w:t xml:space="preserve"> réservées </w:t>
      </w:r>
      <w:r w:rsidR="00CF78A5">
        <w:rPr>
          <w:rFonts w:cs="Times New Roman"/>
          <w:sz w:val="24"/>
          <w:szCs w:val="24"/>
        </w:rPr>
        <w:t>IML</w:t>
      </w:r>
      <w:r w:rsidR="003860A9">
        <w:rPr>
          <w:rFonts w:cs="Times New Roman"/>
          <w:sz w:val="24"/>
          <w:szCs w:val="24"/>
        </w:rPr>
        <w:t xml:space="preserve"> refugies</w:t>
      </w:r>
      <w:r w:rsidR="00CF78A5">
        <w:rPr>
          <w:rFonts w:cs="Times New Roman"/>
          <w:sz w:val="24"/>
          <w:szCs w:val="24"/>
        </w:rPr>
        <w:t xml:space="preserve"> (environ 9 logements)</w:t>
      </w:r>
    </w:p>
    <w:p w:rsidR="00075DAD" w:rsidRPr="00125C3A" w:rsidRDefault="00075DAD" w:rsidP="00125C3A">
      <w:pPr>
        <w:spacing w:after="120"/>
        <w:jc w:val="both"/>
        <w:rPr>
          <w:rFonts w:cs="Times New Roman"/>
          <w:sz w:val="24"/>
          <w:szCs w:val="24"/>
        </w:rPr>
      </w:pPr>
      <w:r w:rsidRPr="00125C3A">
        <w:rPr>
          <w:rFonts w:cs="Times New Roman"/>
          <w:sz w:val="24"/>
          <w:szCs w:val="24"/>
        </w:rPr>
        <w:t>.</w:t>
      </w:r>
      <w:r w:rsidR="008519CC">
        <w:rPr>
          <w:rFonts w:cs="Times New Roman"/>
          <w:sz w:val="24"/>
          <w:szCs w:val="24"/>
        </w:rPr>
        <w:t xml:space="preserve"> </w:t>
      </w:r>
      <w:r w:rsidRPr="00125C3A">
        <w:rPr>
          <w:rFonts w:cs="Times New Roman"/>
          <w:sz w:val="24"/>
          <w:szCs w:val="24"/>
        </w:rPr>
        <w:t>Le dispositif Allocation Lo</w:t>
      </w:r>
      <w:r w:rsidR="00125C3A">
        <w:rPr>
          <w:rFonts w:cs="Times New Roman"/>
          <w:sz w:val="24"/>
          <w:szCs w:val="24"/>
        </w:rPr>
        <w:t>gement Temporaire : 14 logements</w:t>
      </w:r>
    </w:p>
    <w:p w:rsidR="00075DAD" w:rsidRPr="00125C3A" w:rsidRDefault="00075DAD" w:rsidP="00125C3A">
      <w:pPr>
        <w:spacing w:after="120"/>
        <w:jc w:val="both"/>
        <w:rPr>
          <w:rFonts w:cs="Times New Roman"/>
          <w:sz w:val="24"/>
          <w:szCs w:val="24"/>
        </w:rPr>
      </w:pPr>
      <w:r w:rsidRPr="00125C3A">
        <w:rPr>
          <w:rFonts w:cs="Times New Roman"/>
          <w:sz w:val="24"/>
          <w:szCs w:val="24"/>
        </w:rPr>
        <w:t>.</w:t>
      </w:r>
      <w:r w:rsidR="008519CC">
        <w:rPr>
          <w:rFonts w:cs="Times New Roman"/>
          <w:sz w:val="24"/>
          <w:szCs w:val="24"/>
        </w:rPr>
        <w:t xml:space="preserve"> </w:t>
      </w:r>
      <w:r w:rsidRPr="00125C3A">
        <w:rPr>
          <w:rFonts w:cs="Times New Roman"/>
          <w:sz w:val="24"/>
          <w:szCs w:val="24"/>
        </w:rPr>
        <w:t>Le dispositif AVDL (Accompagnement Vers et Dans le Logement)</w:t>
      </w:r>
      <w:r w:rsidR="00125C3A">
        <w:rPr>
          <w:rFonts w:cs="Times New Roman"/>
          <w:sz w:val="24"/>
          <w:szCs w:val="24"/>
        </w:rPr>
        <w:t> :</w:t>
      </w:r>
      <w:r w:rsidRPr="00125C3A">
        <w:rPr>
          <w:rFonts w:cs="Times New Roman"/>
          <w:sz w:val="24"/>
          <w:szCs w:val="24"/>
        </w:rPr>
        <w:t xml:space="preserve"> 40 mesures</w:t>
      </w:r>
    </w:p>
    <w:p w:rsidR="00075DAD" w:rsidRDefault="00075DAD" w:rsidP="00125C3A">
      <w:pPr>
        <w:spacing w:after="120"/>
        <w:jc w:val="both"/>
        <w:rPr>
          <w:rFonts w:cs="Times New Roman"/>
          <w:sz w:val="24"/>
          <w:szCs w:val="24"/>
        </w:rPr>
      </w:pPr>
      <w:r w:rsidRPr="00125C3A">
        <w:rPr>
          <w:rFonts w:cs="Times New Roman"/>
          <w:sz w:val="24"/>
          <w:szCs w:val="24"/>
        </w:rPr>
        <w:t>.</w:t>
      </w:r>
      <w:r w:rsidR="008519CC">
        <w:rPr>
          <w:rFonts w:cs="Times New Roman"/>
          <w:sz w:val="24"/>
          <w:szCs w:val="24"/>
        </w:rPr>
        <w:t xml:space="preserve"> </w:t>
      </w:r>
      <w:r w:rsidRPr="00125C3A">
        <w:rPr>
          <w:rFonts w:cs="Times New Roman"/>
          <w:sz w:val="24"/>
          <w:szCs w:val="24"/>
        </w:rPr>
        <w:t>Le dispositif FNAVDL (Fonds National d’Accompagnement Vers et Dans le Logement)</w:t>
      </w:r>
      <w:r w:rsidR="00125C3A">
        <w:rPr>
          <w:rFonts w:cs="Times New Roman"/>
          <w:sz w:val="24"/>
          <w:szCs w:val="24"/>
        </w:rPr>
        <w:t xml:space="preserve"> : </w:t>
      </w:r>
      <w:r w:rsidRPr="00125C3A">
        <w:rPr>
          <w:rFonts w:cs="Times New Roman"/>
          <w:sz w:val="24"/>
          <w:szCs w:val="24"/>
        </w:rPr>
        <w:t>2</w:t>
      </w:r>
      <w:r w:rsidR="00222D38">
        <w:rPr>
          <w:rFonts w:cs="Times New Roman"/>
          <w:sz w:val="24"/>
          <w:szCs w:val="24"/>
        </w:rPr>
        <w:t>5</w:t>
      </w:r>
      <w:r w:rsidRPr="00125C3A">
        <w:rPr>
          <w:rFonts w:cs="Times New Roman"/>
          <w:sz w:val="24"/>
          <w:szCs w:val="24"/>
        </w:rPr>
        <w:t xml:space="preserve"> </w:t>
      </w:r>
      <w:r w:rsidR="00CF78A5">
        <w:rPr>
          <w:rFonts w:cs="Times New Roman"/>
          <w:sz w:val="24"/>
          <w:szCs w:val="24"/>
        </w:rPr>
        <w:t>mesures</w:t>
      </w:r>
    </w:p>
    <w:p w:rsidR="00CF78A5" w:rsidRPr="00125C3A" w:rsidRDefault="00D9631C" w:rsidP="00125C3A">
      <w:pPr>
        <w:spacing w:after="120"/>
        <w:jc w:val="both"/>
        <w:rPr>
          <w:rFonts w:cs="Times New Roman"/>
          <w:sz w:val="24"/>
          <w:szCs w:val="24"/>
        </w:rPr>
      </w:pPr>
      <w:r>
        <w:rPr>
          <w:rFonts w:cs="Times New Roman"/>
          <w:sz w:val="24"/>
          <w:szCs w:val="24"/>
        </w:rPr>
        <w:t xml:space="preserve"> Le </w:t>
      </w:r>
      <w:proofErr w:type="spellStart"/>
      <w:r w:rsidR="009937A2">
        <w:rPr>
          <w:rFonts w:cs="Times New Roman"/>
          <w:sz w:val="24"/>
          <w:szCs w:val="24"/>
        </w:rPr>
        <w:t>Cada</w:t>
      </w:r>
      <w:proofErr w:type="spellEnd"/>
      <w:r w:rsidR="009937A2">
        <w:rPr>
          <w:rFonts w:cs="Times New Roman"/>
          <w:sz w:val="24"/>
          <w:szCs w:val="24"/>
        </w:rPr>
        <w:t xml:space="preserve"> 60 places</w:t>
      </w:r>
      <w:r>
        <w:rPr>
          <w:rFonts w:cs="Times New Roman"/>
          <w:sz w:val="24"/>
          <w:szCs w:val="24"/>
        </w:rPr>
        <w:t xml:space="preserve"> en diffus sur Hyères </w:t>
      </w:r>
    </w:p>
    <w:p w:rsidR="00075DAD" w:rsidRDefault="00075DAD" w:rsidP="00075DAD">
      <w:pPr>
        <w:jc w:val="both"/>
        <w:rPr>
          <w:rFonts w:cs="Times New Roman"/>
          <w:b/>
          <w:sz w:val="24"/>
          <w:szCs w:val="24"/>
        </w:rPr>
      </w:pPr>
      <w:r w:rsidRPr="00125C3A">
        <w:rPr>
          <w:rFonts w:cs="Times New Roman"/>
          <w:b/>
          <w:sz w:val="24"/>
          <w:szCs w:val="24"/>
        </w:rPr>
        <w:t xml:space="preserve">II/ </w:t>
      </w:r>
      <w:r w:rsidRPr="00125C3A">
        <w:rPr>
          <w:rFonts w:cs="Times New Roman"/>
          <w:b/>
          <w:sz w:val="24"/>
          <w:szCs w:val="24"/>
          <w:u w:val="single"/>
        </w:rPr>
        <w:t>OBJECTIF</w:t>
      </w:r>
      <w:r w:rsidR="00125C3A" w:rsidRPr="00125C3A">
        <w:rPr>
          <w:rFonts w:cs="Times New Roman"/>
          <w:b/>
          <w:sz w:val="24"/>
          <w:szCs w:val="24"/>
          <w:u w:val="single"/>
        </w:rPr>
        <w:t>S</w:t>
      </w:r>
      <w:r w:rsidRPr="00125C3A">
        <w:rPr>
          <w:rFonts w:cs="Times New Roman"/>
          <w:b/>
          <w:sz w:val="24"/>
          <w:szCs w:val="24"/>
          <w:u w:val="single"/>
        </w:rPr>
        <w:t xml:space="preserve"> DU PROJET</w:t>
      </w:r>
      <w:r w:rsidRPr="00125C3A">
        <w:rPr>
          <w:rFonts w:cs="Times New Roman"/>
          <w:b/>
          <w:sz w:val="24"/>
          <w:szCs w:val="24"/>
        </w:rPr>
        <w:t xml:space="preserve"> </w:t>
      </w:r>
    </w:p>
    <w:p w:rsidR="004403CD" w:rsidRPr="00125C3A" w:rsidRDefault="004403CD" w:rsidP="004403CD">
      <w:pPr>
        <w:jc w:val="both"/>
        <w:rPr>
          <w:rFonts w:cs="Times New Roman"/>
          <w:sz w:val="24"/>
          <w:szCs w:val="24"/>
        </w:rPr>
      </w:pPr>
      <w:r w:rsidRPr="00125C3A">
        <w:rPr>
          <w:rFonts w:cs="Times New Roman"/>
          <w:sz w:val="24"/>
          <w:szCs w:val="24"/>
        </w:rPr>
        <w:t xml:space="preserve">Ce projet innovant </w:t>
      </w:r>
      <w:r w:rsidRPr="00B03FA7">
        <w:rPr>
          <w:rFonts w:cs="Times New Roman"/>
          <w:sz w:val="24"/>
          <w:szCs w:val="24"/>
        </w:rPr>
        <w:t>et expérimental</w:t>
      </w:r>
      <w:r w:rsidR="00B03FA7">
        <w:rPr>
          <w:rFonts w:cs="Times New Roman"/>
          <w:sz w:val="24"/>
          <w:szCs w:val="24"/>
        </w:rPr>
        <w:t xml:space="preserve"> est mis en place</w:t>
      </w:r>
      <w:r w:rsidRPr="00B03FA7">
        <w:rPr>
          <w:rFonts w:cs="Times New Roman"/>
          <w:sz w:val="24"/>
          <w:szCs w:val="24"/>
        </w:rPr>
        <w:t xml:space="preserve"> </w:t>
      </w:r>
      <w:r w:rsidR="00B03FA7">
        <w:rPr>
          <w:rFonts w:cs="Times New Roman"/>
          <w:sz w:val="24"/>
          <w:szCs w:val="24"/>
        </w:rPr>
        <w:t>entre l’</w:t>
      </w:r>
      <w:r w:rsidRPr="00125C3A">
        <w:rPr>
          <w:rFonts w:cs="Times New Roman"/>
          <w:sz w:val="24"/>
          <w:szCs w:val="24"/>
        </w:rPr>
        <w:t>’Association « En Chemin » et le bailleur social «Var Habitat »</w:t>
      </w:r>
      <w:r w:rsidR="00CF78A5">
        <w:rPr>
          <w:rFonts w:cs="Times New Roman"/>
          <w:sz w:val="24"/>
          <w:szCs w:val="24"/>
        </w:rPr>
        <w:t xml:space="preserve"> </w:t>
      </w:r>
      <w:r w:rsidR="00B03FA7" w:rsidRPr="00CB5F3B">
        <w:rPr>
          <w:rFonts w:cs="Times New Roman"/>
          <w:strike/>
          <w:sz w:val="24"/>
          <w:szCs w:val="24"/>
        </w:rPr>
        <w:t xml:space="preserve"> </w:t>
      </w:r>
      <w:r>
        <w:rPr>
          <w:rFonts w:cs="Times New Roman"/>
          <w:sz w:val="24"/>
          <w:szCs w:val="24"/>
        </w:rPr>
        <w:t>pur une durée de 3 ans (2018-2021)</w:t>
      </w:r>
      <w:r w:rsidRPr="00125C3A">
        <w:rPr>
          <w:rFonts w:cs="Times New Roman"/>
          <w:sz w:val="24"/>
          <w:szCs w:val="24"/>
        </w:rPr>
        <w:t>.</w:t>
      </w:r>
    </w:p>
    <w:p w:rsidR="00D3599A" w:rsidRPr="00125C3A" w:rsidRDefault="00D3599A" w:rsidP="00D3599A">
      <w:pPr>
        <w:jc w:val="both"/>
        <w:rPr>
          <w:rFonts w:cs="Times New Roman"/>
          <w:sz w:val="24"/>
          <w:szCs w:val="24"/>
        </w:rPr>
      </w:pPr>
    </w:p>
    <w:p w:rsidR="00D3599A" w:rsidRDefault="00D3599A" w:rsidP="00D3599A">
      <w:pPr>
        <w:jc w:val="both"/>
        <w:rPr>
          <w:rFonts w:cs="Times New Roman"/>
          <w:sz w:val="24"/>
          <w:szCs w:val="24"/>
        </w:rPr>
      </w:pPr>
      <w:r w:rsidRPr="00125C3A">
        <w:rPr>
          <w:rFonts w:cs="Times New Roman"/>
          <w:sz w:val="24"/>
          <w:szCs w:val="24"/>
        </w:rPr>
        <w:t xml:space="preserve">Ce projet présente </w:t>
      </w:r>
      <w:r>
        <w:rPr>
          <w:rFonts w:cs="Times New Roman"/>
          <w:sz w:val="24"/>
          <w:szCs w:val="24"/>
        </w:rPr>
        <w:t xml:space="preserve">une double entrée </w:t>
      </w:r>
    </w:p>
    <w:p w:rsidR="00D3599A" w:rsidRDefault="00D3599A" w:rsidP="00D3599A">
      <w:pPr>
        <w:jc w:val="both"/>
        <w:rPr>
          <w:rFonts w:cs="Times New Roman"/>
          <w:sz w:val="24"/>
          <w:szCs w:val="24"/>
        </w:rPr>
      </w:pPr>
      <w:r w:rsidRPr="004403CD">
        <w:rPr>
          <w:rFonts w:cs="Times New Roman"/>
          <w:sz w:val="24"/>
          <w:szCs w:val="24"/>
        </w:rPr>
        <w:t>Mobiliser un public</w:t>
      </w:r>
      <w:r>
        <w:rPr>
          <w:rFonts w:cs="Times New Roman"/>
          <w:sz w:val="24"/>
          <w:szCs w:val="24"/>
        </w:rPr>
        <w:t xml:space="preserve"> en demande de logement</w:t>
      </w:r>
      <w:r w:rsidRPr="004403CD">
        <w:rPr>
          <w:rFonts w:cs="Times New Roman"/>
          <w:sz w:val="24"/>
          <w:szCs w:val="24"/>
        </w:rPr>
        <w:t xml:space="preserve"> pour aller dans un quartier ne présentant pas d’attrait</w:t>
      </w:r>
      <w:r>
        <w:rPr>
          <w:rFonts w:cs="Times New Roman"/>
          <w:sz w:val="24"/>
          <w:szCs w:val="24"/>
        </w:rPr>
        <w:t xml:space="preserve">, </w:t>
      </w:r>
      <w:r w:rsidRPr="004403CD">
        <w:rPr>
          <w:rFonts w:cs="Times New Roman"/>
          <w:sz w:val="24"/>
          <w:szCs w:val="24"/>
        </w:rPr>
        <w:t>et travailler sur les locatair</w:t>
      </w:r>
      <w:r>
        <w:rPr>
          <w:rFonts w:cs="Times New Roman"/>
          <w:sz w:val="24"/>
          <w:szCs w:val="24"/>
        </w:rPr>
        <w:t>es</w:t>
      </w:r>
      <w:r w:rsidRPr="004403CD">
        <w:rPr>
          <w:rFonts w:cs="Times New Roman"/>
          <w:sz w:val="24"/>
          <w:szCs w:val="24"/>
        </w:rPr>
        <w:t xml:space="preserve"> en place par le biais d’actions collectives dans le but de redynamiser le quartier et le vivre ensemble</w:t>
      </w:r>
      <w:r>
        <w:rPr>
          <w:rFonts w:cs="Times New Roman"/>
          <w:sz w:val="24"/>
          <w:szCs w:val="24"/>
        </w:rPr>
        <w:t xml:space="preserve">. Il s’agit donc de </w:t>
      </w:r>
      <w:r w:rsidRPr="00125C3A">
        <w:rPr>
          <w:rFonts w:cs="Times New Roman"/>
          <w:sz w:val="24"/>
          <w:szCs w:val="24"/>
        </w:rPr>
        <w:t>Loger des familles éprouvant des difficultés multiples (familiale, santé, financière, sociale, éducative) et ne pouvant accéder au parc locatif.</w:t>
      </w:r>
      <w:r>
        <w:rPr>
          <w:rFonts w:cs="Times New Roman"/>
          <w:sz w:val="24"/>
          <w:szCs w:val="24"/>
        </w:rPr>
        <w:t xml:space="preserve"> </w:t>
      </w:r>
      <w:r w:rsidR="00CF78A5" w:rsidRPr="00D80154">
        <w:rPr>
          <w:rFonts w:cs="Times New Roman"/>
          <w:sz w:val="24"/>
          <w:szCs w:val="24"/>
        </w:rPr>
        <w:t>Ainsi, la finalité de ce projet</w:t>
      </w:r>
      <w:r w:rsidRPr="00CF78A5">
        <w:rPr>
          <w:rFonts w:cs="Times New Roman"/>
          <w:color w:val="FF0000"/>
          <w:sz w:val="24"/>
          <w:szCs w:val="24"/>
        </w:rPr>
        <w:t xml:space="preserve"> </w:t>
      </w:r>
      <w:r>
        <w:rPr>
          <w:rFonts w:cs="Times New Roman"/>
          <w:sz w:val="24"/>
          <w:szCs w:val="24"/>
        </w:rPr>
        <w:t xml:space="preserve">est de favoriser </w:t>
      </w:r>
      <w:r w:rsidRPr="00B03FA7">
        <w:rPr>
          <w:rFonts w:cs="Times New Roman"/>
          <w:sz w:val="24"/>
          <w:szCs w:val="24"/>
        </w:rPr>
        <w:t xml:space="preserve">l’insertion durable des familles dans le logement social et </w:t>
      </w:r>
      <w:r>
        <w:rPr>
          <w:rFonts w:cs="Times New Roman"/>
          <w:sz w:val="24"/>
          <w:szCs w:val="24"/>
        </w:rPr>
        <w:t xml:space="preserve">de </w:t>
      </w:r>
      <w:r w:rsidRPr="00B03FA7">
        <w:rPr>
          <w:rFonts w:cs="Times New Roman"/>
          <w:sz w:val="24"/>
          <w:szCs w:val="24"/>
        </w:rPr>
        <w:t>leur permettr</w:t>
      </w:r>
      <w:r w:rsidR="00CF78A5">
        <w:rPr>
          <w:rFonts w:cs="Times New Roman"/>
          <w:sz w:val="24"/>
          <w:szCs w:val="24"/>
        </w:rPr>
        <w:t>e</w:t>
      </w:r>
      <w:r w:rsidRPr="00B03FA7">
        <w:rPr>
          <w:rFonts w:cs="Times New Roman"/>
          <w:sz w:val="24"/>
          <w:szCs w:val="24"/>
        </w:rPr>
        <w:t xml:space="preserve"> une occupation sereine et pérenne du logement, voire des zones alentour</w:t>
      </w:r>
      <w:r w:rsidR="00CF78A5">
        <w:rPr>
          <w:rFonts w:cs="Times New Roman"/>
          <w:sz w:val="24"/>
          <w:szCs w:val="24"/>
        </w:rPr>
        <w:t>s</w:t>
      </w:r>
      <w:r w:rsidRPr="00B03FA7">
        <w:rPr>
          <w:rFonts w:cs="Times New Roman"/>
          <w:sz w:val="24"/>
          <w:szCs w:val="24"/>
        </w:rPr>
        <w:t xml:space="preserve"> (entrée, bâtiment et le secteur d’attribution).</w:t>
      </w:r>
    </w:p>
    <w:p w:rsidR="00D3599A" w:rsidRPr="00125C3A" w:rsidRDefault="00D3599A" w:rsidP="00D3599A">
      <w:pPr>
        <w:jc w:val="both"/>
        <w:rPr>
          <w:rFonts w:cs="Times New Roman"/>
          <w:sz w:val="24"/>
          <w:szCs w:val="24"/>
        </w:rPr>
      </w:pPr>
      <w:r>
        <w:rPr>
          <w:rFonts w:cs="Times New Roman"/>
          <w:sz w:val="24"/>
          <w:szCs w:val="24"/>
        </w:rPr>
        <w:t xml:space="preserve">Cet objectif ne peut être réalisé </w:t>
      </w:r>
      <w:r w:rsidR="00CF78A5" w:rsidRPr="00D80154">
        <w:rPr>
          <w:rFonts w:cs="Times New Roman"/>
          <w:sz w:val="24"/>
          <w:szCs w:val="24"/>
        </w:rPr>
        <w:t>qu’au</w:t>
      </w:r>
      <w:r w:rsidRPr="00D80154">
        <w:rPr>
          <w:rFonts w:cs="Times New Roman"/>
          <w:sz w:val="24"/>
          <w:szCs w:val="24"/>
        </w:rPr>
        <w:t xml:space="preserve"> travers un</w:t>
      </w:r>
      <w:r w:rsidRPr="00CF78A5">
        <w:rPr>
          <w:rFonts w:cs="Times New Roman"/>
          <w:color w:val="FF0000"/>
          <w:sz w:val="24"/>
          <w:szCs w:val="24"/>
        </w:rPr>
        <w:t xml:space="preserve"> </w:t>
      </w:r>
      <w:r w:rsidRPr="00125C3A">
        <w:rPr>
          <w:rFonts w:cs="Times New Roman"/>
          <w:sz w:val="24"/>
          <w:szCs w:val="24"/>
        </w:rPr>
        <w:t xml:space="preserve">partenariat privilégié entre Var Habitat et l’Association En Chemin, </w:t>
      </w:r>
      <w:r>
        <w:rPr>
          <w:rFonts w:cs="Times New Roman"/>
          <w:sz w:val="24"/>
          <w:szCs w:val="24"/>
        </w:rPr>
        <w:t>pa</w:t>
      </w:r>
      <w:r w:rsidR="00CF78A5">
        <w:rPr>
          <w:rFonts w:cs="Times New Roman"/>
          <w:sz w:val="24"/>
          <w:szCs w:val="24"/>
        </w:rPr>
        <w:t>r</w:t>
      </w:r>
      <w:r>
        <w:rPr>
          <w:rFonts w:cs="Times New Roman"/>
          <w:sz w:val="24"/>
          <w:szCs w:val="24"/>
        </w:rPr>
        <w:t xml:space="preserve"> la </w:t>
      </w:r>
      <w:r w:rsidR="00A8232B">
        <w:rPr>
          <w:rFonts w:cs="Times New Roman"/>
          <w:sz w:val="24"/>
          <w:szCs w:val="24"/>
        </w:rPr>
        <w:t>m</w:t>
      </w:r>
      <w:r w:rsidRPr="00125C3A">
        <w:rPr>
          <w:rFonts w:cs="Times New Roman"/>
          <w:sz w:val="24"/>
          <w:szCs w:val="24"/>
        </w:rPr>
        <w:t xml:space="preserve">obilisation de logement, de dispositifs d’accompagnements spécifiques </w:t>
      </w:r>
      <w:r>
        <w:rPr>
          <w:rFonts w:cs="Times New Roman"/>
          <w:sz w:val="24"/>
          <w:szCs w:val="24"/>
        </w:rPr>
        <w:t xml:space="preserve"> et </w:t>
      </w:r>
      <w:r w:rsidR="00CF78A5">
        <w:rPr>
          <w:rFonts w:cs="Times New Roman"/>
          <w:sz w:val="24"/>
          <w:szCs w:val="24"/>
        </w:rPr>
        <w:t>d’une</w:t>
      </w:r>
      <w:r>
        <w:rPr>
          <w:rFonts w:cs="Times New Roman"/>
          <w:sz w:val="24"/>
          <w:szCs w:val="24"/>
        </w:rPr>
        <w:t xml:space="preserve"> approche à la fois individuelle et collective</w:t>
      </w:r>
    </w:p>
    <w:p w:rsidR="00075DAD" w:rsidRPr="00125C3A" w:rsidRDefault="00075DAD" w:rsidP="00075DAD">
      <w:pPr>
        <w:jc w:val="both"/>
        <w:rPr>
          <w:rFonts w:cs="Times New Roman"/>
          <w:sz w:val="24"/>
          <w:szCs w:val="24"/>
        </w:rPr>
      </w:pPr>
      <w:r w:rsidRPr="00125C3A">
        <w:rPr>
          <w:rFonts w:cs="Times New Roman"/>
          <w:sz w:val="24"/>
          <w:szCs w:val="24"/>
        </w:rPr>
        <w:t xml:space="preserve">Enfin, ce projet </w:t>
      </w:r>
      <w:r w:rsidR="00D3599A" w:rsidRPr="00D80154">
        <w:rPr>
          <w:rFonts w:cs="Times New Roman"/>
          <w:sz w:val="24"/>
          <w:szCs w:val="24"/>
        </w:rPr>
        <w:t>permettr</w:t>
      </w:r>
      <w:r w:rsidR="00CF78A5" w:rsidRPr="00D80154">
        <w:rPr>
          <w:rFonts w:cs="Times New Roman"/>
          <w:sz w:val="24"/>
          <w:szCs w:val="24"/>
        </w:rPr>
        <w:t>a</w:t>
      </w:r>
      <w:r w:rsidR="00D3599A" w:rsidRPr="00CF78A5">
        <w:rPr>
          <w:rFonts w:cs="Times New Roman"/>
          <w:color w:val="FF0000"/>
          <w:sz w:val="24"/>
          <w:szCs w:val="24"/>
        </w:rPr>
        <w:t xml:space="preserve"> </w:t>
      </w:r>
      <w:r w:rsidR="00D3599A">
        <w:rPr>
          <w:rFonts w:cs="Times New Roman"/>
          <w:sz w:val="24"/>
          <w:szCs w:val="24"/>
        </w:rPr>
        <w:t>également de</w:t>
      </w:r>
      <w:r w:rsidRPr="00125C3A">
        <w:rPr>
          <w:rFonts w:cs="Times New Roman"/>
          <w:sz w:val="24"/>
          <w:szCs w:val="24"/>
        </w:rPr>
        <w:t xml:space="preserve"> favoriser la fluidité des parcours au sein des dispositifs du logement adapté.</w:t>
      </w:r>
    </w:p>
    <w:p w:rsidR="00075DAD" w:rsidRPr="00125C3A" w:rsidRDefault="00075DAD" w:rsidP="00075DAD">
      <w:pPr>
        <w:jc w:val="both"/>
        <w:rPr>
          <w:rFonts w:cs="Times New Roman"/>
          <w:b/>
          <w:sz w:val="24"/>
          <w:szCs w:val="24"/>
        </w:rPr>
      </w:pPr>
      <w:r w:rsidRPr="00125C3A">
        <w:rPr>
          <w:rFonts w:cs="Times New Roman"/>
          <w:b/>
          <w:sz w:val="24"/>
          <w:szCs w:val="24"/>
        </w:rPr>
        <w:t xml:space="preserve">III/ </w:t>
      </w:r>
      <w:r w:rsidRPr="00125C3A">
        <w:rPr>
          <w:rFonts w:cs="Times New Roman"/>
          <w:b/>
          <w:sz w:val="24"/>
          <w:szCs w:val="24"/>
          <w:u w:val="single"/>
        </w:rPr>
        <w:t>ACTEURS  DU PROJET</w:t>
      </w:r>
      <w:r w:rsidRPr="00125C3A">
        <w:rPr>
          <w:rFonts w:cs="Times New Roman"/>
          <w:b/>
          <w:sz w:val="24"/>
          <w:szCs w:val="24"/>
        </w:rPr>
        <w:t xml:space="preserve"> </w:t>
      </w:r>
    </w:p>
    <w:p w:rsidR="00075DAD" w:rsidRPr="00125C3A" w:rsidRDefault="00075DAD" w:rsidP="00D3599A">
      <w:pPr>
        <w:autoSpaceDE w:val="0"/>
        <w:autoSpaceDN w:val="0"/>
        <w:adjustRightInd w:val="0"/>
        <w:spacing w:after="0"/>
        <w:ind w:firstLine="360"/>
        <w:jc w:val="both"/>
        <w:rPr>
          <w:rFonts w:cs="Times New Roman"/>
          <w:sz w:val="24"/>
          <w:szCs w:val="24"/>
        </w:rPr>
      </w:pPr>
      <w:r w:rsidRPr="00125C3A">
        <w:rPr>
          <w:rFonts w:cs="Times New Roman"/>
          <w:sz w:val="24"/>
          <w:szCs w:val="24"/>
        </w:rPr>
        <w:t>-</w:t>
      </w:r>
      <w:r w:rsidR="008519CC">
        <w:rPr>
          <w:rFonts w:cs="Times New Roman"/>
          <w:sz w:val="24"/>
          <w:szCs w:val="24"/>
        </w:rPr>
        <w:t xml:space="preserve"> </w:t>
      </w:r>
      <w:r w:rsidRPr="00125C3A">
        <w:rPr>
          <w:rFonts w:cs="Times New Roman"/>
          <w:sz w:val="24"/>
          <w:szCs w:val="24"/>
        </w:rPr>
        <w:t xml:space="preserve">Deux structures porteuses du projet expérimental : </w:t>
      </w:r>
    </w:p>
    <w:p w:rsidR="00075DAD" w:rsidRPr="00125C3A" w:rsidRDefault="00075DAD" w:rsidP="003013E4">
      <w:pPr>
        <w:pStyle w:val="Paragraphedeliste"/>
        <w:numPr>
          <w:ilvl w:val="0"/>
          <w:numId w:val="2"/>
        </w:numPr>
        <w:autoSpaceDE w:val="0"/>
        <w:autoSpaceDN w:val="0"/>
        <w:adjustRightInd w:val="0"/>
        <w:spacing w:after="0"/>
        <w:ind w:left="1068"/>
        <w:jc w:val="both"/>
        <w:rPr>
          <w:rFonts w:cs="Times New Roman"/>
          <w:sz w:val="24"/>
          <w:szCs w:val="24"/>
        </w:rPr>
      </w:pPr>
      <w:r w:rsidRPr="00125C3A">
        <w:rPr>
          <w:rFonts w:cs="Times New Roman"/>
          <w:sz w:val="24"/>
          <w:szCs w:val="24"/>
        </w:rPr>
        <w:t xml:space="preserve">l’association En Chemin (dans le cadre de son </w:t>
      </w:r>
      <w:r w:rsidR="008519CC">
        <w:rPr>
          <w:rFonts w:cs="Times New Roman"/>
          <w:sz w:val="24"/>
          <w:szCs w:val="24"/>
        </w:rPr>
        <w:t>P</w:t>
      </w:r>
      <w:r w:rsidRPr="00125C3A">
        <w:rPr>
          <w:rFonts w:cs="Times New Roman"/>
          <w:sz w:val="24"/>
          <w:szCs w:val="24"/>
        </w:rPr>
        <w:t>ôle Logement)</w:t>
      </w:r>
    </w:p>
    <w:p w:rsidR="00125C3A" w:rsidRDefault="00075DAD" w:rsidP="003013E4">
      <w:pPr>
        <w:pStyle w:val="Paragraphedeliste"/>
        <w:numPr>
          <w:ilvl w:val="0"/>
          <w:numId w:val="2"/>
        </w:numPr>
        <w:autoSpaceDE w:val="0"/>
        <w:autoSpaceDN w:val="0"/>
        <w:adjustRightInd w:val="0"/>
        <w:ind w:left="1068"/>
        <w:jc w:val="both"/>
        <w:rPr>
          <w:rFonts w:cs="Times New Roman"/>
          <w:sz w:val="24"/>
          <w:szCs w:val="24"/>
        </w:rPr>
      </w:pPr>
      <w:r w:rsidRPr="003013E4">
        <w:rPr>
          <w:rFonts w:cs="Times New Roman"/>
          <w:sz w:val="24"/>
          <w:szCs w:val="24"/>
        </w:rPr>
        <w:t xml:space="preserve">Var Habitat (au travers de </w:t>
      </w:r>
      <w:r w:rsidR="00CF78A5" w:rsidRPr="003013E4">
        <w:rPr>
          <w:rFonts w:cs="Times New Roman"/>
          <w:sz w:val="24"/>
          <w:szCs w:val="24"/>
        </w:rPr>
        <w:t>son agence décentralisée,</w:t>
      </w:r>
      <w:r w:rsidR="003013E4" w:rsidRPr="003013E4">
        <w:rPr>
          <w:rFonts w:cs="Times New Roman"/>
          <w:sz w:val="24"/>
          <w:szCs w:val="24"/>
        </w:rPr>
        <w:t xml:space="preserve"> de son département social</w:t>
      </w:r>
      <w:r w:rsidR="00A8232B">
        <w:rPr>
          <w:rFonts w:cs="Times New Roman"/>
          <w:sz w:val="24"/>
          <w:szCs w:val="24"/>
        </w:rPr>
        <w:t>)</w:t>
      </w:r>
      <w:r w:rsidR="003013E4" w:rsidRPr="003013E4">
        <w:rPr>
          <w:rFonts w:cs="Times New Roman"/>
          <w:sz w:val="24"/>
          <w:szCs w:val="24"/>
        </w:rPr>
        <w:t xml:space="preserve"> </w:t>
      </w:r>
      <w:r w:rsidRPr="003013E4">
        <w:rPr>
          <w:rFonts w:cs="Times New Roman"/>
          <w:sz w:val="24"/>
          <w:szCs w:val="24"/>
        </w:rPr>
        <w:t xml:space="preserve"> </w:t>
      </w:r>
    </w:p>
    <w:p w:rsidR="004E2147" w:rsidRPr="004E2147" w:rsidRDefault="004E2147" w:rsidP="004E2147">
      <w:pPr>
        <w:autoSpaceDE w:val="0"/>
        <w:autoSpaceDN w:val="0"/>
        <w:adjustRightInd w:val="0"/>
        <w:ind w:left="708"/>
        <w:jc w:val="both"/>
        <w:rPr>
          <w:rFonts w:cs="Times New Roman"/>
          <w:sz w:val="24"/>
          <w:szCs w:val="24"/>
        </w:rPr>
      </w:pPr>
      <w:r>
        <w:rPr>
          <w:rFonts w:cs="Times New Roman"/>
          <w:sz w:val="24"/>
          <w:szCs w:val="24"/>
        </w:rPr>
        <w:t>Acteurs associés</w:t>
      </w:r>
    </w:p>
    <w:p w:rsidR="00D3599A" w:rsidRDefault="003013E4" w:rsidP="003013E4">
      <w:pPr>
        <w:pStyle w:val="Paragraphedeliste"/>
        <w:numPr>
          <w:ilvl w:val="0"/>
          <w:numId w:val="6"/>
        </w:numPr>
        <w:autoSpaceDE w:val="0"/>
        <w:autoSpaceDN w:val="0"/>
        <w:adjustRightInd w:val="0"/>
        <w:jc w:val="both"/>
        <w:rPr>
          <w:rFonts w:cs="Times New Roman"/>
          <w:sz w:val="24"/>
          <w:szCs w:val="24"/>
        </w:rPr>
      </w:pPr>
      <w:r>
        <w:rPr>
          <w:rFonts w:cs="Times New Roman"/>
          <w:sz w:val="24"/>
          <w:szCs w:val="24"/>
        </w:rPr>
        <w:t>Le public cible</w:t>
      </w:r>
    </w:p>
    <w:p w:rsidR="004E2147" w:rsidRDefault="004E2147" w:rsidP="003013E4">
      <w:pPr>
        <w:pStyle w:val="Paragraphedeliste"/>
        <w:numPr>
          <w:ilvl w:val="0"/>
          <w:numId w:val="6"/>
        </w:numPr>
        <w:autoSpaceDE w:val="0"/>
        <w:autoSpaceDN w:val="0"/>
        <w:adjustRightInd w:val="0"/>
        <w:jc w:val="both"/>
        <w:rPr>
          <w:rFonts w:cs="Times New Roman"/>
          <w:sz w:val="24"/>
          <w:szCs w:val="24"/>
        </w:rPr>
      </w:pPr>
      <w:r>
        <w:rPr>
          <w:rFonts w:cs="Times New Roman"/>
          <w:sz w:val="24"/>
          <w:szCs w:val="24"/>
        </w:rPr>
        <w:t>Le SIAO</w:t>
      </w:r>
    </w:p>
    <w:p w:rsidR="004E2147" w:rsidRDefault="004E2147" w:rsidP="003013E4">
      <w:pPr>
        <w:pStyle w:val="Paragraphedeliste"/>
        <w:numPr>
          <w:ilvl w:val="0"/>
          <w:numId w:val="6"/>
        </w:numPr>
        <w:autoSpaceDE w:val="0"/>
        <w:autoSpaceDN w:val="0"/>
        <w:adjustRightInd w:val="0"/>
        <w:jc w:val="both"/>
        <w:rPr>
          <w:rFonts w:cs="Times New Roman"/>
          <w:sz w:val="24"/>
          <w:szCs w:val="24"/>
        </w:rPr>
      </w:pPr>
      <w:r>
        <w:rPr>
          <w:rFonts w:cs="Times New Roman"/>
          <w:sz w:val="24"/>
          <w:szCs w:val="24"/>
        </w:rPr>
        <w:t>La DDCS</w:t>
      </w:r>
    </w:p>
    <w:p w:rsidR="004E2147" w:rsidRPr="009937A2" w:rsidRDefault="004E2147" w:rsidP="003013E4">
      <w:pPr>
        <w:pStyle w:val="Paragraphedeliste"/>
        <w:numPr>
          <w:ilvl w:val="0"/>
          <w:numId w:val="6"/>
        </w:numPr>
        <w:autoSpaceDE w:val="0"/>
        <w:autoSpaceDN w:val="0"/>
        <w:adjustRightInd w:val="0"/>
        <w:jc w:val="both"/>
        <w:rPr>
          <w:rFonts w:cs="Times New Roman"/>
          <w:color w:val="FF0000"/>
          <w:sz w:val="24"/>
          <w:szCs w:val="24"/>
          <w:highlight w:val="yellow"/>
        </w:rPr>
      </w:pPr>
      <w:r w:rsidRPr="009937A2">
        <w:rPr>
          <w:rFonts w:cs="Times New Roman"/>
          <w:color w:val="FF0000"/>
          <w:sz w:val="24"/>
          <w:szCs w:val="24"/>
          <w:highlight w:val="yellow"/>
        </w:rPr>
        <w:t>MAIRIE </w:t>
      </w:r>
      <w:r w:rsidR="005F60FE">
        <w:rPr>
          <w:rFonts w:cs="Times New Roman"/>
          <w:color w:val="FF0000"/>
          <w:sz w:val="24"/>
          <w:szCs w:val="24"/>
          <w:highlight w:val="yellow"/>
        </w:rPr>
        <w:t xml:space="preserve">/ politique de la ville </w:t>
      </w:r>
      <w:r w:rsidRPr="009937A2">
        <w:rPr>
          <w:rFonts w:cs="Times New Roman"/>
          <w:color w:val="FF0000"/>
          <w:sz w:val="24"/>
          <w:szCs w:val="24"/>
          <w:highlight w:val="yellow"/>
        </w:rPr>
        <w:t>???????</w:t>
      </w:r>
    </w:p>
    <w:p w:rsidR="00764C41" w:rsidRPr="00125C3A" w:rsidRDefault="00764C41" w:rsidP="00125C3A">
      <w:pPr>
        <w:autoSpaceDE w:val="0"/>
        <w:autoSpaceDN w:val="0"/>
        <w:adjustRightInd w:val="0"/>
        <w:jc w:val="both"/>
        <w:rPr>
          <w:rFonts w:cs="Times New Roman"/>
          <w:sz w:val="24"/>
          <w:szCs w:val="24"/>
        </w:rPr>
      </w:pPr>
    </w:p>
    <w:p w:rsidR="00F140EF" w:rsidRPr="00125C3A" w:rsidRDefault="00A94469" w:rsidP="00125C3A">
      <w:pPr>
        <w:jc w:val="both"/>
        <w:rPr>
          <w:rFonts w:cs="Times New Roman"/>
          <w:b/>
          <w:sz w:val="24"/>
          <w:szCs w:val="24"/>
        </w:rPr>
      </w:pPr>
      <w:r w:rsidRPr="00125C3A">
        <w:rPr>
          <w:rFonts w:cs="Times New Roman"/>
          <w:b/>
          <w:sz w:val="24"/>
          <w:szCs w:val="24"/>
        </w:rPr>
        <w:t xml:space="preserve">IV/ </w:t>
      </w:r>
      <w:r w:rsidRPr="00125C3A">
        <w:rPr>
          <w:rFonts w:cs="Times New Roman"/>
          <w:b/>
          <w:sz w:val="24"/>
          <w:szCs w:val="24"/>
          <w:u w:val="single"/>
        </w:rPr>
        <w:t>PUBLIC CIBLE</w:t>
      </w:r>
    </w:p>
    <w:p w:rsidR="006710D8" w:rsidRPr="00125C3A" w:rsidRDefault="003013E4" w:rsidP="00634A66">
      <w:pPr>
        <w:jc w:val="both"/>
        <w:rPr>
          <w:rFonts w:cs="Times New Roman"/>
          <w:b/>
          <w:sz w:val="24"/>
          <w:szCs w:val="24"/>
        </w:rPr>
      </w:pPr>
      <w:r>
        <w:rPr>
          <w:rFonts w:cs="Times New Roman"/>
          <w:sz w:val="24"/>
          <w:szCs w:val="24"/>
        </w:rPr>
        <w:t xml:space="preserve">Le secteur tendu en </w:t>
      </w:r>
      <w:r w:rsidR="003A2F0E">
        <w:rPr>
          <w:rFonts w:cs="Times New Roman"/>
          <w:sz w:val="24"/>
          <w:szCs w:val="24"/>
        </w:rPr>
        <w:t>termes</w:t>
      </w:r>
      <w:r>
        <w:rPr>
          <w:rFonts w:cs="Times New Roman"/>
          <w:sz w:val="24"/>
          <w:szCs w:val="24"/>
        </w:rPr>
        <w:t xml:space="preserve"> de logement</w:t>
      </w:r>
      <w:r w:rsidR="00594323">
        <w:rPr>
          <w:rFonts w:cs="Times New Roman"/>
          <w:sz w:val="24"/>
          <w:szCs w:val="24"/>
        </w:rPr>
        <w:t xml:space="preserve"> : </w:t>
      </w:r>
      <w:r w:rsidR="00CF78A5">
        <w:rPr>
          <w:rFonts w:cs="Times New Roman"/>
          <w:sz w:val="24"/>
          <w:szCs w:val="24"/>
        </w:rPr>
        <w:t>prix</w:t>
      </w:r>
      <w:r>
        <w:rPr>
          <w:rFonts w:cs="Times New Roman"/>
          <w:sz w:val="24"/>
          <w:szCs w:val="24"/>
        </w:rPr>
        <w:t xml:space="preserve"> </w:t>
      </w:r>
      <w:r w:rsidRPr="00A8232B">
        <w:rPr>
          <w:rFonts w:cs="Times New Roman"/>
          <w:color w:val="000000" w:themeColor="text1"/>
          <w:sz w:val="24"/>
          <w:szCs w:val="24"/>
        </w:rPr>
        <w:t>du</w:t>
      </w:r>
      <w:r w:rsidR="00CF78A5" w:rsidRPr="00A8232B">
        <w:rPr>
          <w:rFonts w:cs="Times New Roman"/>
          <w:color w:val="000000" w:themeColor="text1"/>
          <w:sz w:val="24"/>
          <w:szCs w:val="24"/>
        </w:rPr>
        <w:t xml:space="preserve"> parc locatif</w:t>
      </w:r>
      <w:r w:rsidRPr="00A8232B">
        <w:rPr>
          <w:rFonts w:cs="Times New Roman"/>
          <w:color w:val="000000" w:themeColor="text1"/>
          <w:sz w:val="24"/>
          <w:szCs w:val="24"/>
        </w:rPr>
        <w:t xml:space="preserve"> priv</w:t>
      </w:r>
      <w:r w:rsidR="00CF78A5" w:rsidRPr="00A8232B">
        <w:rPr>
          <w:rFonts w:cs="Times New Roman"/>
          <w:color w:val="000000" w:themeColor="text1"/>
          <w:sz w:val="24"/>
          <w:szCs w:val="24"/>
        </w:rPr>
        <w:t>é</w:t>
      </w:r>
      <w:r w:rsidRPr="00CF78A5">
        <w:rPr>
          <w:rFonts w:cs="Times New Roman"/>
          <w:color w:val="FF0000"/>
          <w:sz w:val="24"/>
          <w:szCs w:val="24"/>
        </w:rPr>
        <w:t xml:space="preserve"> </w:t>
      </w:r>
      <w:r>
        <w:rPr>
          <w:rFonts w:cs="Times New Roman"/>
          <w:sz w:val="24"/>
          <w:szCs w:val="24"/>
        </w:rPr>
        <w:t>et contrainte</w:t>
      </w:r>
      <w:r w:rsidR="00CF78A5">
        <w:rPr>
          <w:rFonts w:cs="Times New Roman"/>
          <w:sz w:val="24"/>
          <w:szCs w:val="24"/>
        </w:rPr>
        <w:t>s</w:t>
      </w:r>
      <w:r>
        <w:rPr>
          <w:rFonts w:cs="Times New Roman"/>
          <w:sz w:val="24"/>
          <w:szCs w:val="24"/>
        </w:rPr>
        <w:t xml:space="preserve"> locative</w:t>
      </w:r>
      <w:r w:rsidR="00CF78A5">
        <w:rPr>
          <w:rFonts w:cs="Times New Roman"/>
          <w:sz w:val="24"/>
          <w:szCs w:val="24"/>
        </w:rPr>
        <w:t>s</w:t>
      </w:r>
      <w:r>
        <w:rPr>
          <w:rFonts w:cs="Times New Roman"/>
          <w:sz w:val="24"/>
          <w:szCs w:val="24"/>
        </w:rPr>
        <w:t xml:space="preserve"> très </w:t>
      </w:r>
      <w:r w:rsidR="00CF78A5">
        <w:rPr>
          <w:rFonts w:cs="Times New Roman"/>
          <w:sz w:val="24"/>
          <w:szCs w:val="24"/>
        </w:rPr>
        <w:t>sélectives</w:t>
      </w:r>
      <w:r w:rsidR="00594323">
        <w:rPr>
          <w:rFonts w:cs="Times New Roman"/>
          <w:sz w:val="24"/>
          <w:szCs w:val="24"/>
        </w:rPr>
        <w:t>,</w:t>
      </w:r>
      <w:r>
        <w:rPr>
          <w:rFonts w:cs="Times New Roman"/>
          <w:sz w:val="24"/>
          <w:szCs w:val="24"/>
        </w:rPr>
        <w:t xml:space="preserve"> couplé à un parc social tendu </w:t>
      </w:r>
      <w:r w:rsidR="00594323">
        <w:rPr>
          <w:rFonts w:cs="Times New Roman"/>
          <w:sz w:val="24"/>
          <w:szCs w:val="24"/>
        </w:rPr>
        <w:t>(</w:t>
      </w:r>
      <w:r w:rsidR="00594323" w:rsidRPr="005F60FE">
        <w:rPr>
          <w:rFonts w:cs="Times New Roman"/>
          <w:sz w:val="24"/>
          <w:szCs w:val="24"/>
        </w:rPr>
        <w:t xml:space="preserve">9615 demandeurs de logement social sur le </w:t>
      </w:r>
      <w:proofErr w:type="gramStart"/>
      <w:r w:rsidR="00594323" w:rsidRPr="005F60FE">
        <w:rPr>
          <w:rFonts w:cs="Times New Roman"/>
          <w:sz w:val="24"/>
          <w:szCs w:val="24"/>
        </w:rPr>
        <w:t>territoire</w:t>
      </w:r>
      <w:proofErr w:type="gramEnd"/>
      <w:r w:rsidR="00594323" w:rsidRPr="005F60FE">
        <w:rPr>
          <w:rFonts w:cs="Times New Roman"/>
          <w:sz w:val="24"/>
          <w:szCs w:val="24"/>
        </w:rPr>
        <w:t xml:space="preserve"> cible</w:t>
      </w:r>
      <w:r w:rsidR="009937A2" w:rsidRPr="005F60FE">
        <w:rPr>
          <w:rFonts w:cs="Times New Roman"/>
          <w:sz w:val="24"/>
          <w:szCs w:val="24"/>
        </w:rPr>
        <w:t>)</w:t>
      </w:r>
      <w:r w:rsidR="00594323" w:rsidRPr="005F60FE">
        <w:rPr>
          <w:rFonts w:cs="Times New Roman"/>
          <w:sz w:val="24"/>
          <w:szCs w:val="24"/>
        </w:rPr>
        <w:t>,</w:t>
      </w:r>
      <w:r w:rsidR="00594323">
        <w:rPr>
          <w:rFonts w:cs="Times New Roman"/>
          <w:color w:val="FF0000"/>
          <w:sz w:val="24"/>
          <w:szCs w:val="24"/>
        </w:rPr>
        <w:t xml:space="preserve"> </w:t>
      </w:r>
      <w:r>
        <w:rPr>
          <w:rFonts w:cs="Times New Roman"/>
          <w:sz w:val="24"/>
          <w:szCs w:val="24"/>
        </w:rPr>
        <w:t>f</w:t>
      </w:r>
      <w:r w:rsidR="00CF78A5">
        <w:rPr>
          <w:rFonts w:cs="Times New Roman"/>
          <w:sz w:val="24"/>
          <w:szCs w:val="24"/>
        </w:rPr>
        <w:t>on</w:t>
      </w:r>
      <w:r>
        <w:rPr>
          <w:rFonts w:cs="Times New Roman"/>
          <w:sz w:val="24"/>
          <w:szCs w:val="24"/>
        </w:rPr>
        <w:t xml:space="preserve">t que les </w:t>
      </w:r>
      <w:r w:rsidR="00F140EF" w:rsidRPr="00125C3A">
        <w:rPr>
          <w:rFonts w:cs="Times New Roman"/>
          <w:sz w:val="24"/>
          <w:szCs w:val="24"/>
        </w:rPr>
        <w:t>Familles monoparentales, nombreuses</w:t>
      </w:r>
      <w:r w:rsidR="00AD700D" w:rsidRPr="00125C3A">
        <w:rPr>
          <w:rFonts w:cs="Times New Roman"/>
          <w:sz w:val="24"/>
          <w:szCs w:val="24"/>
        </w:rPr>
        <w:t xml:space="preserve"> </w:t>
      </w:r>
      <w:r w:rsidR="00F140EF" w:rsidRPr="00125C3A">
        <w:rPr>
          <w:rFonts w:cs="Times New Roman"/>
          <w:sz w:val="24"/>
          <w:szCs w:val="24"/>
        </w:rPr>
        <w:t xml:space="preserve">et </w:t>
      </w:r>
      <w:r w:rsidR="00CF78A5">
        <w:rPr>
          <w:rFonts w:cs="Times New Roman"/>
          <w:sz w:val="24"/>
          <w:szCs w:val="24"/>
        </w:rPr>
        <w:t xml:space="preserve">les </w:t>
      </w:r>
      <w:r w:rsidR="00F140EF" w:rsidRPr="00125C3A">
        <w:rPr>
          <w:rFonts w:cs="Times New Roman"/>
          <w:sz w:val="24"/>
          <w:szCs w:val="24"/>
        </w:rPr>
        <w:t xml:space="preserve">jeunes ménages en démarche d’insertion sociale et professionnelle, </w:t>
      </w:r>
      <w:r>
        <w:rPr>
          <w:rFonts w:cs="Times New Roman"/>
          <w:sz w:val="24"/>
          <w:szCs w:val="24"/>
        </w:rPr>
        <w:t xml:space="preserve">se voient </w:t>
      </w:r>
      <w:r w:rsidR="00F140EF" w:rsidRPr="00125C3A">
        <w:rPr>
          <w:rFonts w:cs="Times New Roman"/>
          <w:sz w:val="24"/>
          <w:szCs w:val="24"/>
        </w:rPr>
        <w:t>exclus de tous circuits</w:t>
      </w:r>
      <w:r w:rsidR="00B142BD" w:rsidRPr="00125C3A">
        <w:rPr>
          <w:rFonts w:cs="Times New Roman"/>
          <w:sz w:val="24"/>
          <w:szCs w:val="24"/>
        </w:rPr>
        <w:t xml:space="preserve"> </w:t>
      </w:r>
      <w:r>
        <w:rPr>
          <w:rFonts w:cs="Times New Roman"/>
          <w:sz w:val="24"/>
          <w:szCs w:val="24"/>
        </w:rPr>
        <w:t>locatif</w:t>
      </w:r>
      <w:r w:rsidR="00CF78A5">
        <w:rPr>
          <w:rFonts w:cs="Times New Roman"/>
          <w:sz w:val="24"/>
          <w:szCs w:val="24"/>
        </w:rPr>
        <w:t>s</w:t>
      </w:r>
      <w:r>
        <w:rPr>
          <w:rFonts w:cs="Times New Roman"/>
          <w:sz w:val="24"/>
          <w:szCs w:val="24"/>
        </w:rPr>
        <w:t>.</w:t>
      </w:r>
    </w:p>
    <w:p w:rsidR="00F140EF" w:rsidRPr="00125C3A" w:rsidRDefault="00F140EF" w:rsidP="00634A66">
      <w:pPr>
        <w:jc w:val="both"/>
        <w:rPr>
          <w:rFonts w:cs="Times New Roman"/>
          <w:b/>
          <w:sz w:val="24"/>
          <w:szCs w:val="24"/>
          <w:u w:val="single"/>
        </w:rPr>
      </w:pPr>
      <w:r w:rsidRPr="00125C3A">
        <w:rPr>
          <w:rFonts w:cs="Times New Roman"/>
          <w:b/>
          <w:sz w:val="24"/>
          <w:szCs w:val="24"/>
        </w:rPr>
        <w:t>V/</w:t>
      </w:r>
      <w:r w:rsidR="00624F1C" w:rsidRPr="00125C3A">
        <w:rPr>
          <w:rFonts w:cs="Times New Roman"/>
          <w:b/>
          <w:sz w:val="24"/>
          <w:szCs w:val="24"/>
        </w:rPr>
        <w:t xml:space="preserve"> </w:t>
      </w:r>
      <w:r w:rsidRPr="00125C3A">
        <w:rPr>
          <w:rFonts w:cs="Times New Roman"/>
          <w:b/>
          <w:sz w:val="24"/>
          <w:szCs w:val="24"/>
          <w:u w:val="single"/>
        </w:rPr>
        <w:t xml:space="preserve">LOGEMENT CIBLES </w:t>
      </w:r>
    </w:p>
    <w:p w:rsidR="00A94469" w:rsidRPr="00125C3A" w:rsidRDefault="00175113" w:rsidP="00634A66">
      <w:pPr>
        <w:jc w:val="both"/>
        <w:rPr>
          <w:rFonts w:cs="Times New Roman"/>
          <w:sz w:val="24"/>
          <w:szCs w:val="24"/>
        </w:rPr>
      </w:pPr>
      <w:r w:rsidRPr="004E2147">
        <w:rPr>
          <w:rFonts w:cs="Times New Roman"/>
          <w:sz w:val="24"/>
          <w:szCs w:val="24"/>
        </w:rPr>
        <w:t>10 logements d</w:t>
      </w:r>
      <w:r w:rsidR="00A94469" w:rsidRPr="004E2147">
        <w:rPr>
          <w:rFonts w:cs="Times New Roman"/>
          <w:sz w:val="24"/>
          <w:szCs w:val="24"/>
        </w:rPr>
        <w:t>u T</w:t>
      </w:r>
      <w:r w:rsidRPr="004E2147">
        <w:rPr>
          <w:rFonts w:cs="Times New Roman"/>
          <w:sz w:val="24"/>
          <w:szCs w:val="24"/>
        </w:rPr>
        <w:t>2</w:t>
      </w:r>
      <w:r w:rsidR="00A94469" w:rsidRPr="004E2147">
        <w:rPr>
          <w:rFonts w:cs="Times New Roman"/>
          <w:sz w:val="24"/>
          <w:szCs w:val="24"/>
        </w:rPr>
        <w:t xml:space="preserve"> au T</w:t>
      </w:r>
      <w:r w:rsidRPr="004E2147">
        <w:rPr>
          <w:rFonts w:cs="Times New Roman"/>
          <w:sz w:val="24"/>
          <w:szCs w:val="24"/>
        </w:rPr>
        <w:t>5 et plus,</w:t>
      </w:r>
      <w:r w:rsidR="00A94469" w:rsidRPr="004E2147">
        <w:rPr>
          <w:rFonts w:cs="Times New Roman"/>
          <w:sz w:val="24"/>
          <w:szCs w:val="24"/>
        </w:rPr>
        <w:t xml:space="preserve"> contingent Var Habitat, </w:t>
      </w:r>
      <w:r w:rsidR="00E876AE" w:rsidRPr="004E2147">
        <w:rPr>
          <w:rFonts w:cs="Times New Roman"/>
          <w:sz w:val="24"/>
          <w:szCs w:val="24"/>
        </w:rPr>
        <w:t>P</w:t>
      </w:r>
      <w:r w:rsidR="00A94469" w:rsidRPr="004E2147">
        <w:rPr>
          <w:rFonts w:cs="Times New Roman"/>
          <w:sz w:val="24"/>
          <w:szCs w:val="24"/>
        </w:rPr>
        <w:t>réfecture et 1% action logement dans le cadre du DALO</w:t>
      </w:r>
      <w:r w:rsidRPr="004E2147">
        <w:rPr>
          <w:rFonts w:cs="Times New Roman"/>
          <w:sz w:val="24"/>
          <w:szCs w:val="24"/>
        </w:rPr>
        <w:t xml:space="preserve"> situés sur le territoire de </w:t>
      </w:r>
      <w:r w:rsidR="00E876AE" w:rsidRPr="004E2147">
        <w:rPr>
          <w:rFonts w:cs="Times New Roman"/>
          <w:sz w:val="24"/>
          <w:szCs w:val="24"/>
        </w:rPr>
        <w:t>la compétence de l’association E</w:t>
      </w:r>
      <w:r w:rsidRPr="004E2147">
        <w:rPr>
          <w:rFonts w:cs="Times New Roman"/>
          <w:sz w:val="24"/>
          <w:szCs w:val="24"/>
        </w:rPr>
        <w:t xml:space="preserve">n </w:t>
      </w:r>
      <w:r w:rsidR="00E876AE" w:rsidRPr="004E2147">
        <w:rPr>
          <w:rFonts w:cs="Times New Roman"/>
          <w:sz w:val="24"/>
          <w:szCs w:val="24"/>
        </w:rPr>
        <w:t>Chemin</w:t>
      </w:r>
      <w:r w:rsidR="00CF78A5">
        <w:rPr>
          <w:rFonts w:cs="Times New Roman"/>
          <w:sz w:val="24"/>
          <w:szCs w:val="24"/>
        </w:rPr>
        <w:t xml:space="preserve">. </w:t>
      </w:r>
      <w:r w:rsidR="00E876AE" w:rsidRPr="004E2147">
        <w:rPr>
          <w:rFonts w:cs="Times New Roman"/>
          <w:sz w:val="24"/>
          <w:szCs w:val="24"/>
        </w:rPr>
        <w:t xml:space="preserve"> </w:t>
      </w:r>
      <w:r w:rsidR="00CF78A5">
        <w:rPr>
          <w:rFonts w:cs="Times New Roman"/>
          <w:sz w:val="24"/>
          <w:szCs w:val="24"/>
        </w:rPr>
        <w:t>U</w:t>
      </w:r>
      <w:r w:rsidR="003013E4" w:rsidRPr="004E2147">
        <w:rPr>
          <w:rFonts w:cs="Times New Roman"/>
          <w:sz w:val="24"/>
          <w:szCs w:val="24"/>
        </w:rPr>
        <w:t xml:space="preserve">ne priorité sera donnée sur la commune </w:t>
      </w:r>
      <w:proofErr w:type="gramStart"/>
      <w:r w:rsidR="003013E4" w:rsidRPr="004E2147">
        <w:rPr>
          <w:rFonts w:cs="Times New Roman"/>
          <w:sz w:val="24"/>
          <w:szCs w:val="24"/>
        </w:rPr>
        <w:t xml:space="preserve">de </w:t>
      </w:r>
      <w:r w:rsidR="00E876AE" w:rsidRPr="004E2147">
        <w:rPr>
          <w:rFonts w:cs="Times New Roman"/>
          <w:sz w:val="24"/>
          <w:szCs w:val="24"/>
        </w:rPr>
        <w:t>Hyères</w:t>
      </w:r>
      <w:proofErr w:type="gramEnd"/>
      <w:r w:rsidR="00E876AE" w:rsidRPr="004E2147">
        <w:rPr>
          <w:rFonts w:cs="Times New Roman"/>
          <w:sz w:val="24"/>
          <w:szCs w:val="24"/>
        </w:rPr>
        <w:t>,</w:t>
      </w:r>
      <w:r w:rsidR="003013E4" w:rsidRPr="004E2147">
        <w:rPr>
          <w:rFonts w:cs="Times New Roman"/>
          <w:sz w:val="24"/>
          <w:szCs w:val="24"/>
        </w:rPr>
        <w:t xml:space="preserve"> sans pour autant exclure du dispositif les autres communes</w:t>
      </w:r>
      <w:r w:rsidR="004E2147" w:rsidRPr="004E2147">
        <w:rPr>
          <w:rFonts w:cs="Times New Roman"/>
          <w:sz w:val="24"/>
          <w:szCs w:val="24"/>
        </w:rPr>
        <w:t xml:space="preserve"> (La </w:t>
      </w:r>
      <w:proofErr w:type="spellStart"/>
      <w:r w:rsidR="004E2147" w:rsidRPr="004E2147">
        <w:rPr>
          <w:rFonts w:cs="Times New Roman"/>
          <w:sz w:val="24"/>
          <w:szCs w:val="24"/>
        </w:rPr>
        <w:t>Londe</w:t>
      </w:r>
      <w:proofErr w:type="spellEnd"/>
      <w:r w:rsidR="004E2147" w:rsidRPr="004E2147">
        <w:rPr>
          <w:rFonts w:cs="Times New Roman"/>
          <w:sz w:val="24"/>
          <w:szCs w:val="24"/>
        </w:rPr>
        <w:t>, Bormes-les-Mimosas, Le Lavandou, Carqueiranne, Cuers)</w:t>
      </w:r>
      <w:r w:rsidR="009937A2">
        <w:rPr>
          <w:rFonts w:cs="Times New Roman"/>
          <w:sz w:val="24"/>
          <w:szCs w:val="24"/>
        </w:rPr>
        <w:t xml:space="preserve"> </w:t>
      </w:r>
      <w:r w:rsidR="004E2147" w:rsidRPr="004E2147">
        <w:rPr>
          <w:rFonts w:cs="Times New Roman"/>
          <w:sz w:val="24"/>
          <w:szCs w:val="24"/>
        </w:rPr>
        <w:t>si besoin</w:t>
      </w:r>
      <w:r w:rsidR="00A94469" w:rsidRPr="004E2147">
        <w:rPr>
          <w:rFonts w:cs="Times New Roman"/>
          <w:sz w:val="24"/>
          <w:szCs w:val="24"/>
        </w:rPr>
        <w:t>.</w:t>
      </w:r>
    </w:p>
    <w:p w:rsidR="00A94469" w:rsidRPr="00125C3A" w:rsidRDefault="00A94469" w:rsidP="00634A66">
      <w:pPr>
        <w:jc w:val="both"/>
        <w:rPr>
          <w:rFonts w:cs="Times New Roman"/>
          <w:sz w:val="24"/>
          <w:szCs w:val="24"/>
        </w:rPr>
      </w:pPr>
    </w:p>
    <w:p w:rsidR="00F140EF" w:rsidRDefault="006058AB" w:rsidP="00634A66">
      <w:pPr>
        <w:jc w:val="both"/>
        <w:rPr>
          <w:rFonts w:cs="Times New Roman"/>
          <w:b/>
          <w:sz w:val="24"/>
          <w:szCs w:val="24"/>
          <w:u w:val="single"/>
        </w:rPr>
      </w:pPr>
      <w:r>
        <w:rPr>
          <w:rFonts w:ascii="Calibri" w:eastAsia="Calibri" w:hAnsi="Calibri" w:cs="Times New Roman"/>
          <w:noProof/>
          <w:u w:val="single"/>
          <w:lang w:eastAsia="fr-FR"/>
        </w:rPr>
        <mc:AlternateContent>
          <mc:Choice Requires="wps">
            <w:drawing>
              <wp:anchor distT="0" distB="0" distL="114300" distR="114300" simplePos="0" relativeHeight="251666432" behindDoc="0" locked="0" layoutInCell="1" allowOverlap="1">
                <wp:simplePos x="0" y="0"/>
                <wp:positionH relativeFrom="column">
                  <wp:posOffset>2518410</wp:posOffset>
                </wp:positionH>
                <wp:positionV relativeFrom="paragraph">
                  <wp:posOffset>288925</wp:posOffset>
                </wp:positionV>
                <wp:extent cx="2630170" cy="511810"/>
                <wp:effectExtent l="0" t="0" r="17780" b="21590"/>
                <wp:wrapNone/>
                <wp:docPr id="2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511810"/>
                        </a:xfrm>
                        <a:prstGeom prst="rect">
                          <a:avLst/>
                        </a:prstGeom>
                        <a:solidFill>
                          <a:srgbClr val="5B9BD5"/>
                        </a:solidFill>
                        <a:ln w="12700" cap="flat" cmpd="sng" algn="ctr">
                          <a:solidFill>
                            <a:srgbClr val="5B9BD5">
                              <a:shade val="50000"/>
                            </a:srgbClr>
                          </a:solidFill>
                          <a:prstDash val="solid"/>
                          <a:miter lim="800000"/>
                        </a:ln>
                        <a:effectLst/>
                      </wps:spPr>
                      <wps:txbx>
                        <w:txbxContent>
                          <w:p w:rsidR="00D80154" w:rsidRPr="00761525" w:rsidRDefault="00D80154" w:rsidP="00761525">
                            <w:pPr>
                              <w:jc w:val="center"/>
                              <w:rPr>
                                <w:b/>
                                <w:color w:val="FFFFFF"/>
                              </w:rPr>
                            </w:pPr>
                            <w:r w:rsidRPr="00761525">
                              <w:rPr>
                                <w:b/>
                                <w:color w:val="FFFFFF"/>
                              </w:rPr>
                              <w:t>Ménage éligible au dispositif, en recherche de logement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left:0;text-align:left;margin-left:198.3pt;margin-top:22.75pt;width:207.1pt;height:4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" fillcolor="#5b9bd5" strokecolor="#41719c" strokeweight="1pt">
                <v:path arrowok="t"/>
                <v:textbox>
                  <w:txbxContent>
                    <w:p w:rsidR="00D80154" w:rsidRPr="00761525" w:rsidRDefault="00D80154" w:rsidP="00761525">
                      <w:pPr>
                        <w:jc w:val="center"/>
                        <w:rPr>
                          <w:b/>
                          <w:color w:val="FFFFFF"/>
                        </w:rPr>
                      </w:pPr>
                      <w:r w:rsidRPr="00761525">
                        <w:rPr>
                          <w:b/>
                          <w:color w:val="FFFFFF"/>
                        </w:rPr>
                        <w:t>Ménage éligible au dispositif, en recherche de logement</w:t>
                      </w:r>
                    </w:p>
                  </w:txbxContent>
                </v:textbox>
              </v:rect>
            </w:pict>
          </mc:Fallback>
        </mc:AlternateContent>
      </w:r>
      <w:r>
        <w:rPr>
          <w:rFonts w:ascii="Calibri" w:eastAsia="Calibri" w:hAnsi="Calibri" w:cs="Times New Roman"/>
          <w:noProof/>
          <w:u w:val="single"/>
          <w:lang w:eastAsia="fr-FR"/>
        </w:rPr>
        <mc:AlternateContent>
          <mc:Choice Requires="wps">
            <w:drawing>
              <wp:anchor distT="0" distB="0" distL="114300" distR="114300" simplePos="0" relativeHeight="251659264" behindDoc="0" locked="0" layoutInCell="1" allowOverlap="1">
                <wp:simplePos x="0" y="0"/>
                <wp:positionH relativeFrom="column">
                  <wp:posOffset>829310</wp:posOffset>
                </wp:positionH>
                <wp:positionV relativeFrom="paragraph">
                  <wp:posOffset>298450</wp:posOffset>
                </wp:positionV>
                <wp:extent cx="1166495" cy="502285"/>
                <wp:effectExtent l="0" t="0" r="14605" b="12065"/>
                <wp:wrapNone/>
                <wp:docPr id="2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6495" cy="502285"/>
                        </a:xfrm>
                        <a:prstGeom prst="rect">
                          <a:avLst/>
                        </a:prstGeom>
                        <a:solidFill>
                          <a:srgbClr val="5B9BD5"/>
                        </a:solidFill>
                        <a:ln w="12700" cap="flat" cmpd="sng" algn="ctr">
                          <a:solidFill>
                            <a:srgbClr val="5B9BD5">
                              <a:shade val="50000"/>
                            </a:srgbClr>
                          </a:solidFill>
                          <a:prstDash val="solid"/>
                          <a:miter lim="800000"/>
                        </a:ln>
                        <a:effectLst/>
                      </wps:spPr>
                      <wps:txbx>
                        <w:txbxContent>
                          <w:p w:rsidR="00D80154" w:rsidRPr="00761525" w:rsidRDefault="00D80154" w:rsidP="00A8232B">
                            <w:pPr>
                              <w:rPr>
                                <w:b/>
                                <w:color w:val="FFFFFF"/>
                              </w:rPr>
                            </w:pPr>
                            <w:r w:rsidRPr="00761525">
                              <w:rPr>
                                <w:b/>
                                <w:color w:val="FFFFFF"/>
                              </w:rPr>
                              <w:t>Parc Logements</w:t>
                            </w:r>
                            <w:r>
                              <w:rPr>
                                <w:b/>
                                <w:color w:val="FFFFFF"/>
                              </w:rPr>
                              <w:t xml:space="preserve">               </w:t>
                            </w:r>
                            <w:r w:rsidRPr="00761525">
                              <w:rPr>
                                <w:b/>
                                <w:color w:val="FFFFFF"/>
                              </w:rPr>
                              <w:t>Var Habitat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7" style="position:absolute;left:0;text-align:left;margin-left:65.3pt;margin-top:23.5pt;width:91.85pt;height:3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" fillcolor="#5b9bd5" strokecolor="#41719c" strokeweight="1pt">
                <v:path arrowok="t"/>
                <v:textbox>
                  <w:txbxContent>
                    <w:p w:rsidR="00D80154" w:rsidRPr="00761525" w:rsidRDefault="00D80154" w:rsidP="00A8232B">
                      <w:pPr>
                        <w:rPr>
                          <w:b/>
                          <w:color w:val="FFFFFF"/>
                        </w:rPr>
                      </w:pPr>
                      <w:r w:rsidRPr="00761525">
                        <w:rPr>
                          <w:b/>
                          <w:color w:val="FFFFFF"/>
                        </w:rPr>
                        <w:t>Parc Logements</w:t>
                      </w:r>
                      <w:r>
                        <w:rPr>
                          <w:b/>
                          <w:color w:val="FFFFFF"/>
                        </w:rPr>
                        <w:t xml:space="preserve">               </w:t>
                      </w:r>
                      <w:r w:rsidRPr="00761525">
                        <w:rPr>
                          <w:b/>
                          <w:color w:val="FFFFFF"/>
                        </w:rPr>
                        <w:t>Var Habitat</w:t>
                      </w:r>
                    </w:p>
                  </w:txbxContent>
                </v:textbox>
              </v:rect>
            </w:pict>
          </mc:Fallback>
        </mc:AlternateContent>
      </w:r>
      <w:r w:rsidR="00F140EF" w:rsidRPr="00125C3A">
        <w:rPr>
          <w:rFonts w:cs="Times New Roman"/>
          <w:b/>
          <w:sz w:val="24"/>
          <w:szCs w:val="24"/>
        </w:rPr>
        <w:t>VI/</w:t>
      </w:r>
      <w:r w:rsidR="00624F1C" w:rsidRPr="00125C3A">
        <w:rPr>
          <w:rFonts w:cs="Times New Roman"/>
          <w:b/>
          <w:sz w:val="24"/>
          <w:szCs w:val="24"/>
        </w:rPr>
        <w:t xml:space="preserve"> </w:t>
      </w:r>
      <w:r w:rsidR="00F140EF" w:rsidRPr="00125C3A">
        <w:rPr>
          <w:rFonts w:cs="Times New Roman"/>
          <w:b/>
          <w:sz w:val="24"/>
          <w:szCs w:val="24"/>
          <w:u w:val="single"/>
        </w:rPr>
        <w:t xml:space="preserve">DEROULEMENT DE L’ACTION </w:t>
      </w:r>
    </w:p>
    <w:p w:rsidR="00761525" w:rsidRPr="00761525" w:rsidRDefault="00761525" w:rsidP="00761525">
      <w:pPr>
        <w:spacing w:after="160" w:line="259" w:lineRule="auto"/>
        <w:rPr>
          <w:rFonts w:ascii="Calibri" w:eastAsia="Calibri" w:hAnsi="Calibri" w:cs="Times New Roman"/>
          <w:u w:val="single"/>
        </w:rPr>
      </w:pPr>
    </w:p>
    <w:p w:rsidR="00761525" w:rsidRPr="00125C3A" w:rsidRDefault="006058AB" w:rsidP="00634A66">
      <w:pPr>
        <w:jc w:val="both"/>
        <w:rPr>
          <w:rFonts w:cs="Times New Roman"/>
          <w:b/>
          <w:sz w:val="24"/>
          <w:szCs w:val="24"/>
          <w:u w:val="single"/>
        </w:rPr>
      </w:pPr>
      <w:r>
        <w:rPr>
          <w:rFonts w:ascii="Calibri" w:eastAsia="Calibri" w:hAnsi="Calibri" w:cs="Times New Roman"/>
          <w:noProof/>
          <w:u w:val="single"/>
          <w:lang w:eastAsia="fr-FR"/>
        </w:rPr>
        <mc:AlternateContent>
          <mc:Choice Requires="wps">
            <w:drawing>
              <wp:anchor distT="0" distB="0" distL="114300" distR="114300" simplePos="0" relativeHeight="251682816" behindDoc="0" locked="0" layoutInCell="0" allowOverlap="1">
                <wp:simplePos x="0" y="0"/>
                <wp:positionH relativeFrom="margin">
                  <wp:posOffset>4559935</wp:posOffset>
                </wp:positionH>
                <wp:positionV relativeFrom="margin">
                  <wp:posOffset>2459990</wp:posOffset>
                </wp:positionV>
                <wp:extent cx="1483995" cy="809625"/>
                <wp:effectExtent l="19050" t="19050" r="20955" b="28575"/>
                <wp:wrapSquare wrapText="bothSides"/>
                <wp:docPr id="19"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483995" cy="809625"/>
                        </a:xfrm>
                        <a:prstGeom prst="bracketPair">
                          <a:avLst>
                            <a:gd name="adj" fmla="val 8051"/>
                          </a:avLst>
                        </a:prstGeom>
                        <a:noFill/>
                        <a:ln w="38100">
                          <a:solidFill>
                            <a:schemeClr val="accent3">
                              <a:lumMod val="100000"/>
                              <a:lumOff val="0"/>
                            </a:schemeClr>
                          </a:solidFill>
                          <a:round/>
                          <a:headEnd/>
                          <a:tailEnd/>
                        </a:ln>
                        <a:effectLst/>
                        <a:extLst>
                          <a:ext uri="{909E8E84-426E-40DD-AFC4-6F175D3DCCD1}">
                            <a14:hiddenFill xmlns:a14="http://schemas.microsoft.com/office/drawing/2010/main">
                              <a:solidFill>
                                <a:schemeClr val="accent2">
                                  <a:lumMod val="75000"/>
                                  <a:lumOff val="0"/>
                                </a:schemeClr>
                              </a:solidFill>
                            </a14:hiddenFill>
                          </a:ext>
                          <a:ext uri="{AF507438-7753-43E0-B8FC-AC1667EBCBE1}">
                            <a14:hiddenEffects xmlns:a14="http://schemas.microsoft.com/office/drawing/2010/main">
                              <a:effectLst>
                                <a:outerShdw dist="17961" dir="2700000" algn="ctr" rotWithShape="0">
                                  <a:schemeClr val="accent3">
                                    <a:lumMod val="100000"/>
                                    <a:lumOff val="0"/>
                                    <a:gamma/>
                                    <a:shade val="60000"/>
                                    <a:invGamma/>
                                  </a:schemeClr>
                                </a:outerShdw>
                              </a:effectLst>
                            </a14:hiddenEffects>
                          </a:ext>
                        </a:extLst>
                      </wps:spPr>
                      <wps:txbx>
                        <w:txbxContent>
                          <w:p w:rsidR="00D80154" w:rsidRDefault="00D80154" w:rsidP="00A8232B">
                            <w:pPr>
                              <w:pBdr>
                                <w:top w:val="single" w:sz="8" w:space="0" w:color="FFFFFF" w:themeColor="background1"/>
                                <w:bottom w:val="single" w:sz="8" w:space="10" w:color="FFFFFF" w:themeColor="background1"/>
                              </w:pBdr>
                              <w:spacing w:after="0"/>
                              <w:jc w:val="center"/>
                              <w:rPr>
                                <w:i/>
                                <w:iCs/>
                                <w:color w:val="808080" w:themeColor="text1" w:themeTint="7F"/>
                                <w:sz w:val="24"/>
                                <w:szCs w:val="24"/>
                              </w:rPr>
                            </w:pPr>
                            <w:r>
                              <w:rPr>
                                <w:i/>
                                <w:iCs/>
                                <w:color w:val="808080" w:themeColor="text1" w:themeTint="7F"/>
                                <w:sz w:val="24"/>
                                <w:szCs w:val="24"/>
                              </w:rPr>
                              <w:t>Acteur médico-social œuvrant dans le PDLAHPD</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5" o:spid="_x0000_s1028" type="#_x0000_t185" style="position:absolute;left:0;text-align:left;margin-left:359.05pt;margin-top:193.7pt;width:116.85pt;height:63.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" o:allowincell="f" adj="1739" fillcolor="#943634 [2405]" strokecolor="#9bbb59 [3206]" strokeweight="3pt">
                <v:shadow color="#5e7530 [1926]" offset="1pt,1pt"/>
                <v:textbox inset="3.6pt,,3.6pt">
                  <w:txbxContent>
                    <w:p w:rsidR="00D80154" w:rsidRDefault="00D80154" w:rsidP="00A8232B">
                      <w:pPr>
                        <w:pBdr>
                          <w:top w:val="single" w:sz="8" w:space="0" w:color="FFFFFF" w:themeColor="background1"/>
                          <w:bottom w:val="single" w:sz="8" w:space="10" w:color="FFFFFF" w:themeColor="background1"/>
                        </w:pBdr>
                        <w:spacing w:after="0"/>
                        <w:jc w:val="center"/>
                        <w:rPr>
                          <w:i/>
                          <w:iCs/>
                          <w:color w:val="808080" w:themeColor="text1" w:themeTint="7F"/>
                          <w:sz w:val="24"/>
                          <w:szCs w:val="24"/>
                        </w:rPr>
                      </w:pPr>
                      <w:r>
                        <w:rPr>
                          <w:i/>
                          <w:iCs/>
                          <w:color w:val="808080" w:themeColor="text1" w:themeTint="7F"/>
                          <w:sz w:val="24"/>
                          <w:szCs w:val="24"/>
                        </w:rPr>
                        <w:t>Acteur médico-social œuvrant dans le PDLAHPD</w:t>
                      </w:r>
                    </w:p>
                  </w:txbxContent>
                </v:textbox>
                <w10:wrap type="square" anchorx="margin" anchory="margin"/>
              </v:shape>
            </w:pict>
          </mc:Fallback>
        </mc:AlternateContent>
      </w:r>
    </w:p>
    <w:p w:rsidR="0089097B" w:rsidRDefault="006058AB" w:rsidP="00634A66">
      <w:pPr>
        <w:jc w:val="both"/>
        <w:rPr>
          <w:rFonts w:cs="Times New Roman"/>
          <w:noProof/>
          <w:sz w:val="24"/>
          <w:szCs w:val="24"/>
          <w:lang w:eastAsia="fr-FR"/>
        </w:rPr>
      </w:pPr>
      <w:r>
        <w:rPr>
          <w:rFonts w:cs="Times New Roman"/>
          <w:noProof/>
          <w:color w:val="92D050"/>
          <w:sz w:val="24"/>
          <w:szCs w:val="24"/>
          <w:lang w:eastAsia="fr-FR"/>
        </w:rPr>
        <mc:AlternateContent>
          <mc:Choice Requires="wps">
            <w:drawing>
              <wp:anchor distT="0" distB="0" distL="114300" distR="114300" simplePos="0" relativeHeight="251683840" behindDoc="0" locked="0" layoutInCell="1" allowOverlap="1">
                <wp:simplePos x="0" y="0"/>
                <wp:positionH relativeFrom="column">
                  <wp:posOffset>4012565</wp:posOffset>
                </wp:positionH>
                <wp:positionV relativeFrom="paragraph">
                  <wp:posOffset>330835</wp:posOffset>
                </wp:positionV>
                <wp:extent cx="434340" cy="90805"/>
                <wp:effectExtent l="19050" t="19050" r="22860" b="42545"/>
                <wp:wrapNone/>
                <wp:docPr id="1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90805"/>
                        </a:xfrm>
                        <a:prstGeom prst="leftRightArrow">
                          <a:avLst>
                            <a:gd name="adj1" fmla="val 50000"/>
                            <a:gd name="adj2" fmla="val 956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54B6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25" o:spid="_x0000_s1026" type="#_x0000_t69" style="position:absolute;margin-left:315.95pt;margin-top:26.05pt;width:34.2pt;height: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"/>
            </w:pict>
          </mc:Fallback>
        </mc:AlternateContent>
      </w:r>
      <w:r>
        <w:rPr>
          <w:rFonts w:ascii="Calibri" w:eastAsia="Calibri" w:hAnsi="Calibri" w:cs="Times New Roman"/>
          <w:noProof/>
          <w:u w:val="single"/>
          <w:lang w:eastAsia="fr-FR"/>
        </w:rPr>
        <mc:AlternateContent>
          <mc:Choice Requires="wps">
            <w:drawing>
              <wp:anchor distT="0" distB="0" distL="114300" distR="114300" simplePos="0" relativeHeight="251665408" behindDoc="0" locked="0" layoutInCell="1" allowOverlap="1">
                <wp:simplePos x="0" y="0"/>
                <wp:positionH relativeFrom="margin">
                  <wp:posOffset>942975</wp:posOffset>
                </wp:positionH>
                <wp:positionV relativeFrom="paragraph">
                  <wp:posOffset>85725</wp:posOffset>
                </wp:positionV>
                <wp:extent cx="3007995" cy="590550"/>
                <wp:effectExtent l="0" t="0" r="20955" b="19050"/>
                <wp:wrapNone/>
                <wp:docPr id="1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7995" cy="590550"/>
                        </a:xfrm>
                        <a:prstGeom prst="rect">
                          <a:avLst/>
                        </a:prstGeom>
                        <a:solidFill>
                          <a:srgbClr val="5B9BD5"/>
                        </a:solidFill>
                        <a:ln w="12700" cap="flat" cmpd="sng" algn="ctr">
                          <a:solidFill>
                            <a:srgbClr val="5B9BD5">
                              <a:shade val="50000"/>
                            </a:srgbClr>
                          </a:solidFill>
                          <a:prstDash val="solid"/>
                          <a:miter lim="800000"/>
                        </a:ln>
                        <a:effectLst/>
                      </wps:spPr>
                      <wps:txbx>
                        <w:txbxContent>
                          <w:p w:rsidR="00D80154" w:rsidRPr="00761525" w:rsidRDefault="00D80154" w:rsidP="00761525">
                            <w:pPr>
                              <w:jc w:val="center"/>
                              <w:rPr>
                                <w:b/>
                                <w:color w:val="FFFFFF"/>
                              </w:rPr>
                            </w:pPr>
                            <w:r w:rsidRPr="00761525">
                              <w:rPr>
                                <w:b/>
                                <w:color w:val="FFFFFF"/>
                              </w:rPr>
                              <w:t xml:space="preserve">Diagnostic </w:t>
                            </w:r>
                            <w:r>
                              <w:rPr>
                                <w:b/>
                                <w:color w:val="FFFFFF"/>
                              </w:rPr>
                              <w:t xml:space="preserve">SOCIAL </w:t>
                            </w:r>
                            <w:r w:rsidRPr="00761525">
                              <w:rPr>
                                <w:b/>
                                <w:color w:val="FFFFFF"/>
                              </w:rPr>
                              <w:t>partagé</w:t>
                            </w:r>
                          </w:p>
                          <w:p w:rsidR="00D80154" w:rsidRPr="00761525" w:rsidRDefault="00D80154" w:rsidP="00761525">
                            <w:pPr>
                              <w:jc w:val="center"/>
                              <w:rPr>
                                <w:b/>
                                <w:color w:val="FFFFFF"/>
                              </w:rPr>
                            </w:pPr>
                            <w:r w:rsidRPr="00761525">
                              <w:rPr>
                                <w:b/>
                                <w:color w:val="FFFFFF"/>
                              </w:rPr>
                              <w:t>Var Habitat/ En Chemin/ DDCS du Var</w:t>
                            </w:r>
                            <w:r>
                              <w:rPr>
                                <w:b/>
                                <w:color w:val="FFFFFF"/>
                              </w:rPr>
                              <w:t xml:space="preserve">/SIAO et si bseoin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8" o:spid="_x0000_s1029" style="position:absolute;left:0;text-align:left;margin-left:74.25pt;margin-top:6.75pt;width:236.85pt;height:4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" fillcolor="#5b9bd5" strokecolor="#41719c" strokeweight="1pt">
                <v:path arrowok="t"/>
                <v:textbox>
                  <w:txbxContent>
                    <w:p w:rsidR="00D80154" w:rsidRPr="00761525" w:rsidRDefault="00D80154" w:rsidP="00761525">
                      <w:pPr>
                        <w:jc w:val="center"/>
                        <w:rPr>
                          <w:b/>
                          <w:color w:val="FFFFFF"/>
                        </w:rPr>
                      </w:pPr>
                      <w:r w:rsidRPr="00761525">
                        <w:rPr>
                          <w:b/>
                          <w:color w:val="FFFFFF"/>
                        </w:rPr>
                        <w:t xml:space="preserve">Diagnostic </w:t>
                      </w:r>
                      <w:r>
                        <w:rPr>
                          <w:b/>
                          <w:color w:val="FFFFFF"/>
                        </w:rPr>
                        <w:t xml:space="preserve">SOCIAL </w:t>
                      </w:r>
                      <w:r w:rsidRPr="00761525">
                        <w:rPr>
                          <w:b/>
                          <w:color w:val="FFFFFF"/>
                        </w:rPr>
                        <w:t>partagé</w:t>
                      </w:r>
                    </w:p>
                    <w:p w:rsidR="00D80154" w:rsidRPr="00761525" w:rsidRDefault="00D80154" w:rsidP="00761525">
                      <w:pPr>
                        <w:jc w:val="center"/>
                        <w:rPr>
                          <w:b/>
                          <w:color w:val="FFFFFF"/>
                        </w:rPr>
                      </w:pPr>
                      <w:r w:rsidRPr="00761525">
                        <w:rPr>
                          <w:b/>
                          <w:color w:val="FFFFFF"/>
                        </w:rPr>
                        <w:t>Var Habitat/ En Chemin/ DDCS du Var</w:t>
                      </w:r>
                      <w:r>
                        <w:rPr>
                          <w:b/>
                          <w:color w:val="FFFFFF"/>
                        </w:rPr>
                        <w:t xml:space="preserve">/SIAO et si bseoin </w:t>
                      </w:r>
                    </w:p>
                  </w:txbxContent>
                </v:textbox>
                <w10:wrap anchorx="margin"/>
              </v:rect>
            </w:pict>
          </mc:Fallback>
        </mc:AlternateContent>
      </w:r>
    </w:p>
    <w:p w:rsidR="0089097B" w:rsidRDefault="0089097B" w:rsidP="00634A66">
      <w:pPr>
        <w:jc w:val="both"/>
        <w:rPr>
          <w:rFonts w:cs="Times New Roman"/>
          <w:noProof/>
          <w:sz w:val="24"/>
          <w:szCs w:val="24"/>
          <w:lang w:eastAsia="fr-FR"/>
        </w:rPr>
      </w:pPr>
    </w:p>
    <w:p w:rsidR="0089097B" w:rsidRDefault="006058AB" w:rsidP="00634A66">
      <w:pPr>
        <w:jc w:val="both"/>
        <w:rPr>
          <w:rFonts w:cs="Times New Roman"/>
          <w:noProof/>
          <w:sz w:val="24"/>
          <w:szCs w:val="24"/>
          <w:lang w:eastAsia="fr-FR"/>
        </w:rPr>
      </w:pPr>
      <w:r>
        <w:rPr>
          <w:rFonts w:ascii="Calibri" w:eastAsia="Calibri" w:hAnsi="Calibri" w:cs="Times New Roman"/>
          <w:noProof/>
          <w:u w:val="single"/>
          <w:lang w:eastAsia="fr-FR"/>
        </w:rPr>
        <mc:AlternateContent>
          <mc:Choice Requires="wps">
            <w:drawing>
              <wp:anchor distT="0" distB="0" distL="114300" distR="114300" simplePos="0" relativeHeight="251670528" behindDoc="0" locked="0" layoutInCell="1" allowOverlap="1">
                <wp:simplePos x="0" y="0"/>
                <wp:positionH relativeFrom="margin">
                  <wp:posOffset>2367280</wp:posOffset>
                </wp:positionH>
                <wp:positionV relativeFrom="paragraph">
                  <wp:posOffset>-5715</wp:posOffset>
                </wp:positionV>
                <wp:extent cx="200025" cy="342900"/>
                <wp:effectExtent l="19050" t="0" r="28575" b="38100"/>
                <wp:wrapNone/>
                <wp:docPr id="28" name="Flèche : bas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200025" cy="34290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B6601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28" o:spid="_x0000_s1026" type="#_x0000_t67" style="position:absolute;margin-left:186.4pt;margin-top:-.45pt;width:15.75pt;height:27pt;flip:x;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" adj="15300" fillcolor="#5b9bd5" strokecolor="#41719c" strokeweight="1pt">
                <v:path arrowok="t"/>
                <w10:wrap anchorx="margin"/>
              </v:shape>
            </w:pict>
          </mc:Fallback>
        </mc:AlternateContent>
      </w:r>
    </w:p>
    <w:p w:rsidR="0089097B" w:rsidRDefault="006058AB" w:rsidP="00634A66">
      <w:pPr>
        <w:jc w:val="both"/>
        <w:rPr>
          <w:rFonts w:cs="Times New Roman"/>
          <w:noProof/>
          <w:sz w:val="24"/>
          <w:szCs w:val="24"/>
          <w:lang w:eastAsia="fr-FR"/>
        </w:rPr>
      </w:pPr>
      <w:r>
        <w:rPr>
          <w:rFonts w:ascii="Calibri" w:eastAsia="Calibri" w:hAnsi="Calibri" w:cs="Times New Roman"/>
          <w:noProof/>
          <w:u w:val="single"/>
          <w:lang w:eastAsia="fr-FR"/>
        </w:rPr>
        <mc:AlternateContent>
          <mc:Choice Requires="wps">
            <w:drawing>
              <wp:anchor distT="0" distB="0" distL="114300" distR="114300" simplePos="0" relativeHeight="251660288" behindDoc="0" locked="0" layoutInCell="1" allowOverlap="1">
                <wp:simplePos x="0" y="0"/>
                <wp:positionH relativeFrom="margin">
                  <wp:posOffset>986155</wp:posOffset>
                </wp:positionH>
                <wp:positionV relativeFrom="paragraph">
                  <wp:posOffset>-3810</wp:posOffset>
                </wp:positionV>
                <wp:extent cx="3026410" cy="434340"/>
                <wp:effectExtent l="0" t="0" r="21590" b="2286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26410" cy="434340"/>
                        </a:xfrm>
                        <a:prstGeom prst="rect">
                          <a:avLst/>
                        </a:prstGeom>
                        <a:solidFill>
                          <a:srgbClr val="5B9BD5"/>
                        </a:solidFill>
                        <a:ln w="12700" cap="flat" cmpd="sng" algn="ctr">
                          <a:solidFill>
                            <a:srgbClr val="5B9BD5">
                              <a:shade val="50000"/>
                            </a:srgbClr>
                          </a:solidFill>
                          <a:prstDash val="solid"/>
                          <a:miter lim="800000"/>
                        </a:ln>
                        <a:effectLst/>
                      </wps:spPr>
                      <wps:txbx>
                        <w:txbxContent>
                          <w:p w:rsidR="00D80154" w:rsidRPr="00761525" w:rsidRDefault="00D80154" w:rsidP="00761525">
                            <w:pPr>
                              <w:jc w:val="center"/>
                              <w:rPr>
                                <w:b/>
                                <w:color w:val="FFFFFF"/>
                              </w:rPr>
                            </w:pPr>
                            <w:r w:rsidRPr="00761525">
                              <w:rPr>
                                <w:b/>
                                <w:color w:val="FFFFFF"/>
                              </w:rPr>
                              <w:t>Elaboration du projet logement avec l’usager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0" style="position:absolute;left:0;text-align:left;margin-left:77.65pt;margin-top:-.3pt;width:238.3pt;height:34.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" fillcolor="#5b9bd5" strokecolor="#41719c" strokeweight="1pt">
                <v:path arrowok="t"/>
                <v:textbox>
                  <w:txbxContent>
                    <w:p w:rsidR="00D80154" w:rsidRPr="00761525" w:rsidRDefault="00D80154" w:rsidP="00761525">
                      <w:pPr>
                        <w:jc w:val="center"/>
                        <w:rPr>
                          <w:b/>
                          <w:color w:val="FFFFFF"/>
                        </w:rPr>
                      </w:pPr>
                      <w:r w:rsidRPr="00761525">
                        <w:rPr>
                          <w:b/>
                          <w:color w:val="FFFFFF"/>
                        </w:rPr>
                        <w:t>Elaboration du projet logement avec l’usager</w:t>
                      </w:r>
                    </w:p>
                  </w:txbxContent>
                </v:textbox>
                <w10:wrap anchorx="margin"/>
              </v:rect>
            </w:pict>
          </mc:Fallback>
        </mc:AlternateContent>
      </w:r>
    </w:p>
    <w:p w:rsidR="0089097B" w:rsidRDefault="006058AB" w:rsidP="00634A66">
      <w:pPr>
        <w:jc w:val="both"/>
        <w:rPr>
          <w:rFonts w:cs="Times New Roman"/>
          <w:noProof/>
          <w:sz w:val="24"/>
          <w:szCs w:val="24"/>
          <w:lang w:eastAsia="fr-FR"/>
        </w:rPr>
      </w:pPr>
      <w:r>
        <w:rPr>
          <w:rFonts w:ascii="Calibri" w:eastAsia="Calibri" w:hAnsi="Calibri" w:cs="Times New Roman"/>
          <w:noProof/>
          <w:u w:val="single"/>
          <w:lang w:eastAsia="fr-FR"/>
        </w:rPr>
        <mc:AlternateContent>
          <mc:Choice Requires="wps">
            <w:drawing>
              <wp:anchor distT="0" distB="0" distL="114300" distR="114300" simplePos="0" relativeHeight="251671552" behindDoc="0" locked="0" layoutInCell="1" allowOverlap="1">
                <wp:simplePos x="0" y="0"/>
                <wp:positionH relativeFrom="column">
                  <wp:posOffset>614680</wp:posOffset>
                </wp:positionH>
                <wp:positionV relativeFrom="paragraph">
                  <wp:posOffset>181610</wp:posOffset>
                </wp:positionV>
                <wp:extent cx="3945255" cy="638175"/>
                <wp:effectExtent l="0" t="0" r="17145" b="28575"/>
                <wp:wrapNone/>
                <wp:docPr id="14"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5255" cy="638175"/>
                        </a:xfrm>
                        <a:prstGeom prst="ellipse">
                          <a:avLst/>
                        </a:prstGeom>
                        <a:solidFill>
                          <a:srgbClr val="FFFFFF"/>
                        </a:solidFill>
                        <a:ln w="9525">
                          <a:solidFill>
                            <a:srgbClr val="000000"/>
                          </a:solidFill>
                          <a:round/>
                          <a:headEnd/>
                          <a:tailEnd/>
                        </a:ln>
                      </wps:spPr>
                      <wps:txbx>
                        <w:txbxContent>
                          <w:p w:rsidR="00D80154" w:rsidRPr="0077319F" w:rsidRDefault="00D80154" w:rsidP="0077319F">
                            <w:pPr>
                              <w:jc w:val="center"/>
                              <w:rPr>
                                <w:b/>
                                <w:sz w:val="20"/>
                                <w:szCs w:val="20"/>
                              </w:rPr>
                            </w:pPr>
                            <w:r w:rsidRPr="0077319F">
                              <w:rPr>
                                <w:b/>
                                <w:sz w:val="20"/>
                                <w:szCs w:val="20"/>
                              </w:rPr>
                              <w:t xml:space="preserve">Mobilisation des différents  contingent </w:t>
                            </w:r>
                            <w:r>
                              <w:rPr>
                                <w:b/>
                                <w:sz w:val="20"/>
                                <w:szCs w:val="20"/>
                              </w:rPr>
                              <w:t xml:space="preserve">                   </w:t>
                            </w:r>
                            <w:r w:rsidRPr="0077319F">
                              <w:rPr>
                                <w:b/>
                                <w:sz w:val="20"/>
                                <w:szCs w:val="20"/>
                              </w:rPr>
                              <w:t xml:space="preserve"> </w:t>
                            </w:r>
                            <w:proofErr w:type="gramStart"/>
                            <w:r w:rsidRPr="0077319F">
                              <w:rPr>
                                <w:b/>
                                <w:sz w:val="20"/>
                                <w:szCs w:val="20"/>
                              </w:rPr>
                              <w:t>( Var</w:t>
                            </w:r>
                            <w:proofErr w:type="gramEnd"/>
                            <w:r w:rsidRPr="0077319F">
                              <w:rPr>
                                <w:b/>
                                <w:sz w:val="20"/>
                                <w:szCs w:val="20"/>
                              </w:rPr>
                              <w:t xml:space="preserve"> Habitat/ Préfecture….)</w:t>
                            </w:r>
                          </w:p>
                          <w:p w:rsidR="00D80154" w:rsidRDefault="00D80154" w:rsidP="00A8232B">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 o:spid="_x0000_s1031" style="position:absolute;left:0;text-align:left;margin-left:48.4pt;margin-top:14.3pt;width:310.65pt;height: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">
                <v:textbox>
                  <w:txbxContent>
                    <w:p w:rsidR="00D80154" w:rsidRPr="0077319F" w:rsidRDefault="00D80154" w:rsidP="0077319F">
                      <w:pPr>
                        <w:jc w:val="center"/>
                        <w:rPr>
                          <w:b/>
                          <w:sz w:val="20"/>
                          <w:szCs w:val="20"/>
                        </w:rPr>
                      </w:pPr>
                      <w:r w:rsidRPr="0077319F">
                        <w:rPr>
                          <w:b/>
                          <w:sz w:val="20"/>
                          <w:szCs w:val="20"/>
                        </w:rPr>
                        <w:t xml:space="preserve">Mobilisation des différents  contingent </w:t>
                      </w:r>
                      <w:r>
                        <w:rPr>
                          <w:b/>
                          <w:sz w:val="20"/>
                          <w:szCs w:val="20"/>
                        </w:rPr>
                        <w:t xml:space="preserve">                   </w:t>
                      </w:r>
                      <w:r w:rsidRPr="0077319F">
                        <w:rPr>
                          <w:b/>
                          <w:sz w:val="20"/>
                          <w:szCs w:val="20"/>
                        </w:rPr>
                        <w:t xml:space="preserve"> </w:t>
                      </w:r>
                      <w:proofErr w:type="gramStart"/>
                      <w:r w:rsidRPr="0077319F">
                        <w:rPr>
                          <w:b/>
                          <w:sz w:val="20"/>
                          <w:szCs w:val="20"/>
                        </w:rPr>
                        <w:t>( Var</w:t>
                      </w:r>
                      <w:proofErr w:type="gramEnd"/>
                      <w:r w:rsidRPr="0077319F">
                        <w:rPr>
                          <w:b/>
                          <w:sz w:val="20"/>
                          <w:szCs w:val="20"/>
                        </w:rPr>
                        <w:t xml:space="preserve"> Habitat/ Préfecture….)</w:t>
                      </w:r>
                    </w:p>
                    <w:p w:rsidR="00D80154" w:rsidRDefault="00D80154" w:rsidP="00A8232B">
                      <w:pPr>
                        <w:jc w:val="both"/>
                      </w:pPr>
                    </w:p>
                  </w:txbxContent>
                </v:textbox>
              </v:oval>
            </w:pict>
          </mc:Fallback>
        </mc:AlternateContent>
      </w:r>
    </w:p>
    <w:p w:rsidR="0089097B" w:rsidRDefault="006058AB" w:rsidP="00634A66">
      <w:pPr>
        <w:jc w:val="both"/>
        <w:rPr>
          <w:rFonts w:cs="Times New Roman"/>
          <w:noProof/>
          <w:sz w:val="24"/>
          <w:szCs w:val="24"/>
          <w:lang w:eastAsia="fr-FR"/>
        </w:rPr>
      </w:pPr>
      <w:r>
        <w:rPr>
          <w:rFonts w:ascii="Calibri" w:eastAsia="Calibri" w:hAnsi="Calibri" w:cs="Times New Roman"/>
          <w:noProof/>
          <w:u w:val="single"/>
          <w:lang w:eastAsia="fr-FR"/>
        </w:rPr>
        <mc:AlternateContent>
          <mc:Choice Requires="wps">
            <w:drawing>
              <wp:anchor distT="0" distB="0" distL="114300" distR="114300" simplePos="0" relativeHeight="251668480" behindDoc="0" locked="0" layoutInCell="1" allowOverlap="1">
                <wp:simplePos x="0" y="0"/>
                <wp:positionH relativeFrom="margin">
                  <wp:posOffset>4061460</wp:posOffset>
                </wp:positionH>
                <wp:positionV relativeFrom="paragraph">
                  <wp:posOffset>3517265</wp:posOffset>
                </wp:positionV>
                <wp:extent cx="1819275" cy="485775"/>
                <wp:effectExtent l="0" t="0" r="28575" b="2857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485775"/>
                        </a:xfrm>
                        <a:prstGeom prst="rect">
                          <a:avLst/>
                        </a:prstGeom>
                        <a:solidFill>
                          <a:srgbClr val="ED7D31"/>
                        </a:solidFill>
                        <a:ln w="12700" cap="flat" cmpd="sng" algn="ctr">
                          <a:solidFill>
                            <a:srgbClr val="ED7D31">
                              <a:shade val="50000"/>
                            </a:srgbClr>
                          </a:solidFill>
                          <a:prstDash val="solid"/>
                          <a:miter lim="800000"/>
                        </a:ln>
                        <a:effectLst/>
                      </wps:spPr>
                      <wps:txbx>
                        <w:txbxContent>
                          <w:p w:rsidR="00D80154" w:rsidRPr="00761525" w:rsidRDefault="00D80154" w:rsidP="00761525">
                            <w:pPr>
                              <w:jc w:val="center"/>
                              <w:rPr>
                                <w:b/>
                                <w:color w:val="FFFFFF"/>
                              </w:rPr>
                            </w:pPr>
                            <w:r w:rsidRPr="00761525">
                              <w:rPr>
                                <w:b/>
                                <w:color w:val="FFFFFF"/>
                              </w:rPr>
                              <w:t>Orientation vers d’autres dispositifs</w:t>
                            </w:r>
                            <w:r>
                              <w:rPr>
                                <w:b/>
                                <w:color w:val="FFFFFF"/>
                              </w:rPr>
                              <w:t xml:space="preserve"> avec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2" style="position:absolute;left:0;text-align:left;margin-left:319.8pt;margin-top:276.95pt;width:143.25pt;height:38.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" fillcolor="#ed7d31" strokecolor="#ae5a21" strokeweight="1pt">
                <v:path arrowok="t"/>
                <v:textbox>
                  <w:txbxContent>
                    <w:p w:rsidR="00D80154" w:rsidRPr="00761525" w:rsidRDefault="00D80154" w:rsidP="00761525">
                      <w:pPr>
                        <w:jc w:val="center"/>
                        <w:rPr>
                          <w:b/>
                          <w:color w:val="FFFFFF"/>
                        </w:rPr>
                      </w:pPr>
                      <w:r w:rsidRPr="00761525">
                        <w:rPr>
                          <w:b/>
                          <w:color w:val="FFFFFF"/>
                        </w:rPr>
                        <w:t>Orientation vers d’autres dispositifs</w:t>
                      </w:r>
                      <w:r>
                        <w:rPr>
                          <w:b/>
                          <w:color w:val="FFFFFF"/>
                        </w:rPr>
                        <w:t xml:space="preserve"> avec </w:t>
                      </w:r>
                    </w:p>
                  </w:txbxContent>
                </v:textbox>
                <w10:wrap anchorx="margin"/>
              </v:rect>
            </w:pict>
          </mc:Fallback>
        </mc:AlternateContent>
      </w:r>
      <w:r>
        <w:rPr>
          <w:rFonts w:ascii="Calibri" w:eastAsia="Calibri" w:hAnsi="Calibri" w:cs="Times New Roman"/>
          <w:noProof/>
          <w:u w:val="single"/>
          <w:lang w:eastAsia="fr-FR"/>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paragraph">
                  <wp:posOffset>2224405</wp:posOffset>
                </wp:positionV>
                <wp:extent cx="2776855" cy="1778635"/>
                <wp:effectExtent l="0" t="0" r="23495" b="1206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76855" cy="1778635"/>
                        </a:xfrm>
                        <a:prstGeom prst="rect">
                          <a:avLst/>
                        </a:prstGeom>
                        <a:solidFill>
                          <a:srgbClr val="FFC000"/>
                        </a:solidFill>
                        <a:ln w="12700" cap="flat" cmpd="sng" algn="ctr">
                          <a:solidFill>
                            <a:srgbClr val="FFC000">
                              <a:shade val="50000"/>
                            </a:srgbClr>
                          </a:solidFill>
                          <a:prstDash val="solid"/>
                          <a:miter lim="800000"/>
                        </a:ln>
                        <a:effectLst/>
                      </wps:spPr>
                      <wps:txbx>
                        <w:txbxContent>
                          <w:p w:rsidR="00D80154" w:rsidRPr="00761525" w:rsidRDefault="00D80154" w:rsidP="00761525">
                            <w:pPr>
                              <w:jc w:val="center"/>
                              <w:rPr>
                                <w:color w:val="000000"/>
                              </w:rPr>
                            </w:pPr>
                            <w:r w:rsidRPr="00761525">
                              <w:rPr>
                                <w:color w:val="000000"/>
                              </w:rPr>
                              <w:t>-Présentation du logement à l’usager</w:t>
                            </w:r>
                          </w:p>
                          <w:p w:rsidR="00D80154" w:rsidRPr="00761525" w:rsidRDefault="00D80154" w:rsidP="00761525">
                            <w:pPr>
                              <w:jc w:val="center"/>
                              <w:rPr>
                                <w:color w:val="000000"/>
                              </w:rPr>
                            </w:pPr>
                            <w:r w:rsidRPr="00761525">
                              <w:rPr>
                                <w:color w:val="000000"/>
                              </w:rPr>
                              <w:t>-Mise en place d’un contrat tripartite :</w:t>
                            </w:r>
                          </w:p>
                          <w:p w:rsidR="00D80154" w:rsidRPr="00761525" w:rsidRDefault="00D80154" w:rsidP="00761525">
                            <w:pPr>
                              <w:jc w:val="center"/>
                              <w:rPr>
                                <w:color w:val="000000"/>
                              </w:rPr>
                            </w:pPr>
                            <w:r w:rsidRPr="00761525">
                              <w:rPr>
                                <w:color w:val="000000"/>
                              </w:rPr>
                              <w:t>.avec proposition de durée (1 an renouvelable une fois), puis 1 relais de suivi de 6 mois par CESF Var Habitat</w:t>
                            </w:r>
                          </w:p>
                          <w:p w:rsidR="00D80154" w:rsidRPr="00761525" w:rsidRDefault="00D80154" w:rsidP="00761525">
                            <w:pPr>
                              <w:jc w:val="center"/>
                              <w:rPr>
                                <w:color w:val="000000"/>
                              </w:rPr>
                            </w:pPr>
                            <w:r w:rsidRPr="00761525">
                              <w:rPr>
                                <w:color w:val="000000"/>
                              </w:rPr>
                              <w:t>-Mobilisation de l’AVDL…</w:t>
                            </w:r>
                          </w:p>
                          <w:p w:rsidR="00D80154" w:rsidRPr="00761525" w:rsidRDefault="00D80154" w:rsidP="00761525">
                            <w:pPr>
                              <w:jc w:val="center"/>
                              <w:rPr>
                                <w:color w:val="000000"/>
                              </w:rPr>
                            </w:pPr>
                            <w:r w:rsidRPr="00761525">
                              <w:rPr>
                                <w:color w:val="000000"/>
                              </w:rPr>
                              <w:t>-Mobilisation des différents acteurs potentiels</w:t>
                            </w:r>
                          </w:p>
                          <w:p w:rsidR="00D80154" w:rsidRPr="00761525" w:rsidRDefault="00D80154" w:rsidP="00761525">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3" style="position:absolute;left:0;text-align:left;margin-left:0;margin-top:175.15pt;width:218.65pt;height:140.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" fillcolor="#ffc000" strokecolor="#bc8c00" strokeweight="1pt">
                <v:path arrowok="t"/>
                <v:textbox>
                  <w:txbxContent>
                    <w:p w:rsidR="00D80154" w:rsidRPr="00761525" w:rsidRDefault="00D80154" w:rsidP="00761525">
                      <w:pPr>
                        <w:jc w:val="center"/>
                        <w:rPr>
                          <w:color w:val="000000"/>
                        </w:rPr>
                      </w:pPr>
                      <w:r w:rsidRPr="00761525">
                        <w:rPr>
                          <w:color w:val="000000"/>
                        </w:rPr>
                        <w:t>-Présentation du logement à l’usager</w:t>
                      </w:r>
                    </w:p>
                    <w:p w:rsidR="00D80154" w:rsidRPr="00761525" w:rsidRDefault="00D80154" w:rsidP="00761525">
                      <w:pPr>
                        <w:jc w:val="center"/>
                        <w:rPr>
                          <w:color w:val="000000"/>
                        </w:rPr>
                      </w:pPr>
                      <w:r w:rsidRPr="00761525">
                        <w:rPr>
                          <w:color w:val="000000"/>
                        </w:rPr>
                        <w:t>-Mise en place d’un contrat tripartite :</w:t>
                      </w:r>
                    </w:p>
                    <w:p w:rsidR="00D80154" w:rsidRPr="00761525" w:rsidRDefault="00D80154" w:rsidP="00761525">
                      <w:pPr>
                        <w:jc w:val="center"/>
                        <w:rPr>
                          <w:color w:val="000000"/>
                        </w:rPr>
                      </w:pPr>
                      <w:r w:rsidRPr="00761525">
                        <w:rPr>
                          <w:color w:val="000000"/>
                        </w:rPr>
                        <w:t>.avec proposition de durée (1 an renouvelable une fois), puis 1 relais de suivi de 6 mois par CESF Var Habitat</w:t>
                      </w:r>
                    </w:p>
                    <w:p w:rsidR="00D80154" w:rsidRPr="00761525" w:rsidRDefault="00D80154" w:rsidP="00761525">
                      <w:pPr>
                        <w:jc w:val="center"/>
                        <w:rPr>
                          <w:color w:val="000000"/>
                        </w:rPr>
                      </w:pPr>
                      <w:r w:rsidRPr="00761525">
                        <w:rPr>
                          <w:color w:val="000000"/>
                        </w:rPr>
                        <w:t>-Mobilisation de l’AVDL…</w:t>
                      </w:r>
                    </w:p>
                    <w:p w:rsidR="00D80154" w:rsidRPr="00761525" w:rsidRDefault="00D80154" w:rsidP="00761525">
                      <w:pPr>
                        <w:jc w:val="center"/>
                        <w:rPr>
                          <w:color w:val="000000"/>
                        </w:rPr>
                      </w:pPr>
                      <w:r w:rsidRPr="00761525">
                        <w:rPr>
                          <w:color w:val="000000"/>
                        </w:rPr>
                        <w:t>-Mobilisation des différents acteurs potentiels</w:t>
                      </w:r>
                    </w:p>
                    <w:p w:rsidR="00D80154" w:rsidRPr="00761525" w:rsidRDefault="00D80154" w:rsidP="00761525">
                      <w:pPr>
                        <w:jc w:val="center"/>
                        <w:rPr>
                          <w:color w:val="000000"/>
                        </w:rPr>
                      </w:pPr>
                    </w:p>
                  </w:txbxContent>
                </v:textbox>
                <w10:wrap anchorx="margin"/>
              </v:rect>
            </w:pict>
          </mc:Fallback>
        </mc:AlternateContent>
      </w:r>
      <w:r>
        <w:rPr>
          <w:rFonts w:cs="Times New Roman"/>
          <w:noProof/>
          <w:sz w:val="24"/>
          <w:szCs w:val="24"/>
          <w:lang w:eastAsia="fr-FR"/>
        </w:rPr>
        <mc:AlternateContent>
          <mc:Choice Requires="wpc">
            <w:drawing>
              <wp:inline distT="0" distB="0" distL="0" distR="0">
                <wp:extent cx="5760720" cy="3456305"/>
                <wp:effectExtent l="4445" t="0" r="6985" b="3810"/>
                <wp:docPr id="12" name="Zone de dessin 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wps:cNvSpPr>
                        <wps:spPr bwMode="auto">
                          <a:xfrm>
                            <a:off x="1274504" y="669601"/>
                            <a:ext cx="2676309" cy="523301"/>
                          </a:xfrm>
                          <a:prstGeom prst="rect">
                            <a:avLst/>
                          </a:prstGeom>
                          <a:solidFill>
                            <a:srgbClr val="5B9BD5"/>
                          </a:solidFill>
                          <a:ln w="12700">
                            <a:solidFill>
                              <a:srgbClr val="41719C"/>
                            </a:solidFill>
                            <a:miter lim="800000"/>
                            <a:headEnd/>
                            <a:tailEnd/>
                          </a:ln>
                        </wps:spPr>
                        <wps:txbx>
                          <w:txbxContent>
                            <w:p w:rsidR="00D80154" w:rsidRPr="00761525" w:rsidRDefault="00D80154" w:rsidP="00761525">
                              <w:pPr>
                                <w:jc w:val="center"/>
                                <w:rPr>
                                  <w:b/>
                                  <w:color w:val="FFFFFF"/>
                                </w:rPr>
                              </w:pPr>
                              <w:r w:rsidRPr="00761525">
                                <w:rPr>
                                  <w:b/>
                                  <w:color w:val="FFFFFF"/>
                                </w:rPr>
                                <w:t>Passage en CAL avec présentation du projet personnalisé</w:t>
                              </w:r>
                            </w:p>
                          </w:txbxContent>
                        </wps:txbx>
                        <wps:bodyPr rot="0" vert="horz" wrap="square" lIns="91440" tIns="45720" rIns="91440" bIns="45720" anchor="ctr" anchorCtr="0" upright="1">
                          <a:noAutofit/>
                        </wps:bodyPr>
                      </wps:wsp>
                      <wps:wsp>
                        <wps:cNvPr id="2" name="AutoShape 35"/>
                        <wps:cNvSpPr>
                          <a:spLocks noChangeArrowheads="1"/>
                        </wps:cNvSpPr>
                        <wps:spPr bwMode="auto">
                          <a:xfrm rot="2725847" flipH="1">
                            <a:off x="1422605" y="1294402"/>
                            <a:ext cx="192800" cy="237701"/>
                          </a:xfrm>
                          <a:prstGeom prst="downArrow">
                            <a:avLst>
                              <a:gd name="adj1" fmla="val 50000"/>
                              <a:gd name="adj2" fmla="val 35959"/>
                            </a:avLst>
                          </a:prstGeom>
                          <a:solidFill>
                            <a:srgbClr val="FFC000"/>
                          </a:solidFill>
                          <a:ln w="12700">
                            <a:solidFill>
                              <a:srgbClr val="BC8C00"/>
                            </a:solidFill>
                            <a:miter lim="800000"/>
                            <a:headEnd/>
                            <a:tailEnd/>
                          </a:ln>
                        </wps:spPr>
                        <wps:bodyPr rot="0" vert="horz" wrap="square" lIns="91440" tIns="45720" rIns="91440" bIns="45720" anchor="ctr" anchorCtr="0" upright="1">
                          <a:noAutofit/>
                        </wps:bodyPr>
                      </wps:wsp>
                      <wps:wsp>
                        <wps:cNvPr id="3" name="Rectangle 7"/>
                        <wps:cNvSpPr>
                          <a:spLocks/>
                        </wps:cNvSpPr>
                        <wps:spPr bwMode="auto">
                          <a:xfrm>
                            <a:off x="62400" y="1436102"/>
                            <a:ext cx="1152904" cy="400001"/>
                          </a:xfrm>
                          <a:prstGeom prst="rect">
                            <a:avLst/>
                          </a:prstGeom>
                          <a:solidFill>
                            <a:srgbClr val="FFC000"/>
                          </a:solidFill>
                          <a:ln w="12700">
                            <a:solidFill>
                              <a:srgbClr val="BC8C00"/>
                            </a:solidFill>
                            <a:miter lim="800000"/>
                            <a:headEnd/>
                            <a:tailEnd/>
                          </a:ln>
                        </wps:spPr>
                        <wps:txbx>
                          <w:txbxContent>
                            <w:p w:rsidR="00D80154" w:rsidRPr="00761525" w:rsidRDefault="00D80154" w:rsidP="00761525">
                              <w:pPr>
                                <w:jc w:val="center"/>
                                <w:rPr>
                                  <w:color w:val="000000"/>
                                </w:rPr>
                              </w:pPr>
                              <w:r w:rsidRPr="00761525">
                                <w:rPr>
                                  <w:color w:val="000000"/>
                                </w:rPr>
                                <w:t>ATTRIBUTION</w:t>
                              </w:r>
                            </w:p>
                          </w:txbxContent>
                        </wps:txbx>
                        <wps:bodyPr rot="0" vert="horz" wrap="square" lIns="91440" tIns="45720" rIns="91440" bIns="45720" anchor="ctr" anchorCtr="0" upright="1">
                          <a:noAutofit/>
                        </wps:bodyPr>
                      </wps:wsp>
                      <wps:wsp>
                        <wps:cNvPr id="4" name="AutoShape 36"/>
                        <wps:cNvSpPr>
                          <a:spLocks noChangeArrowheads="1"/>
                        </wps:cNvSpPr>
                        <wps:spPr bwMode="auto">
                          <a:xfrm rot="18188287" flipH="1">
                            <a:off x="3490812" y="1236102"/>
                            <a:ext cx="198400" cy="201601"/>
                          </a:xfrm>
                          <a:prstGeom prst="downArrow">
                            <a:avLst>
                              <a:gd name="adj1" fmla="val 50000"/>
                              <a:gd name="adj2" fmla="val 29637"/>
                            </a:avLst>
                          </a:prstGeom>
                          <a:solidFill>
                            <a:srgbClr val="ED7D31"/>
                          </a:solidFill>
                          <a:ln w="12700">
                            <a:solidFill>
                              <a:srgbClr val="AE5A21"/>
                            </a:solidFill>
                            <a:miter lim="800000"/>
                            <a:headEnd/>
                            <a:tailEnd/>
                          </a:ln>
                        </wps:spPr>
                        <wps:bodyPr rot="0" vert="horz" wrap="square" lIns="91440" tIns="45720" rIns="91440" bIns="45720" anchor="ctr" anchorCtr="0" upright="1">
                          <a:noAutofit/>
                        </wps:bodyPr>
                      </wps:wsp>
                      <wps:wsp>
                        <wps:cNvPr id="5" name="Rectangle 21"/>
                        <wps:cNvSpPr>
                          <a:spLocks/>
                        </wps:cNvSpPr>
                        <wps:spPr bwMode="auto">
                          <a:xfrm>
                            <a:off x="4148514" y="1436102"/>
                            <a:ext cx="1438505" cy="343200"/>
                          </a:xfrm>
                          <a:prstGeom prst="rect">
                            <a:avLst/>
                          </a:prstGeom>
                          <a:solidFill>
                            <a:srgbClr val="ED7D31"/>
                          </a:solidFill>
                          <a:ln w="12700">
                            <a:solidFill>
                              <a:srgbClr val="AE5A21"/>
                            </a:solidFill>
                            <a:miter lim="800000"/>
                            <a:headEnd/>
                            <a:tailEnd/>
                          </a:ln>
                        </wps:spPr>
                        <wps:txbx>
                          <w:txbxContent>
                            <w:p w:rsidR="00D80154" w:rsidRPr="00761525" w:rsidRDefault="00D80154" w:rsidP="00761525">
                              <w:pPr>
                                <w:jc w:val="center"/>
                                <w:rPr>
                                  <w:b/>
                                  <w:color w:val="FFFFFF"/>
                                </w:rPr>
                              </w:pPr>
                              <w:r w:rsidRPr="00761525">
                                <w:rPr>
                                  <w:b/>
                                  <w:color w:val="FFFFFF"/>
                                </w:rPr>
                                <w:t>NON ATTRIBUTION</w:t>
                              </w:r>
                            </w:p>
                          </w:txbxContent>
                        </wps:txbx>
                        <wps:bodyPr rot="0" vert="horz" wrap="square" lIns="91440" tIns="45720" rIns="91440" bIns="45720" anchor="ctr" anchorCtr="0" upright="1">
                          <a:noAutofit/>
                        </wps:bodyPr>
                      </wps:wsp>
                      <wps:wsp>
                        <wps:cNvPr id="6" name="AutoShape 22"/>
                        <wps:cNvSpPr>
                          <a:spLocks/>
                        </wps:cNvSpPr>
                        <wps:spPr bwMode="auto">
                          <a:xfrm flipH="1">
                            <a:off x="1274504" y="1881703"/>
                            <a:ext cx="200001" cy="342400"/>
                          </a:xfrm>
                          <a:prstGeom prst="downArrow">
                            <a:avLst>
                              <a:gd name="adj1" fmla="val 50000"/>
                              <a:gd name="adj2" fmla="val 49933"/>
                            </a:avLst>
                          </a:prstGeom>
                          <a:solidFill>
                            <a:srgbClr val="FFC000"/>
                          </a:solidFill>
                          <a:ln w="12700">
                            <a:solidFill>
                              <a:srgbClr val="BC8C00"/>
                            </a:solidFill>
                            <a:miter lim="800000"/>
                            <a:headEnd/>
                            <a:tailEnd/>
                          </a:ln>
                        </wps:spPr>
                        <wps:bodyPr rot="0" vert="horz" wrap="square" lIns="91440" tIns="45720" rIns="91440" bIns="45720" anchor="ctr" anchorCtr="0" upright="1">
                          <a:noAutofit/>
                        </wps:bodyPr>
                      </wps:wsp>
                      <wps:wsp>
                        <wps:cNvPr id="8" name="AutoShape 20"/>
                        <wps:cNvSpPr>
                          <a:spLocks/>
                        </wps:cNvSpPr>
                        <wps:spPr bwMode="auto">
                          <a:xfrm flipH="1">
                            <a:off x="4012514" y="1881703"/>
                            <a:ext cx="200001" cy="342400"/>
                          </a:xfrm>
                          <a:prstGeom prst="downArrow">
                            <a:avLst>
                              <a:gd name="adj1" fmla="val 50000"/>
                              <a:gd name="adj2" fmla="val 49933"/>
                            </a:avLst>
                          </a:prstGeom>
                          <a:solidFill>
                            <a:srgbClr val="ED7D31"/>
                          </a:solidFill>
                          <a:ln w="12700">
                            <a:solidFill>
                              <a:srgbClr val="AE5A21"/>
                            </a:solidFill>
                            <a:miter lim="800000"/>
                            <a:headEnd/>
                            <a:tailEnd/>
                          </a:ln>
                        </wps:spPr>
                        <wps:bodyPr rot="0" vert="horz" wrap="square" lIns="91440" tIns="45720" rIns="91440" bIns="45720" anchor="ctr" anchorCtr="0" upright="1">
                          <a:noAutofit/>
                        </wps:bodyPr>
                      </wps:wsp>
                      <wps:wsp>
                        <wps:cNvPr id="9" name="Rectangle 6"/>
                        <wps:cNvSpPr>
                          <a:spLocks/>
                        </wps:cNvSpPr>
                        <wps:spPr bwMode="auto">
                          <a:xfrm>
                            <a:off x="3950814" y="2279403"/>
                            <a:ext cx="1809906" cy="495201"/>
                          </a:xfrm>
                          <a:prstGeom prst="rect">
                            <a:avLst/>
                          </a:prstGeom>
                          <a:solidFill>
                            <a:srgbClr val="ED7D31"/>
                          </a:solidFill>
                          <a:ln w="12700">
                            <a:solidFill>
                              <a:srgbClr val="AE5A21"/>
                            </a:solidFill>
                            <a:miter lim="800000"/>
                            <a:headEnd/>
                            <a:tailEnd/>
                          </a:ln>
                        </wps:spPr>
                        <wps:txbx>
                          <w:txbxContent>
                            <w:p w:rsidR="00D80154" w:rsidRPr="00761525" w:rsidRDefault="00D80154" w:rsidP="00761525">
                              <w:pPr>
                                <w:jc w:val="center"/>
                                <w:rPr>
                                  <w:b/>
                                  <w:color w:val="FFFFFF"/>
                                </w:rPr>
                              </w:pPr>
                              <w:r w:rsidRPr="00761525">
                                <w:rPr>
                                  <w:b/>
                                  <w:color w:val="FFFFFF"/>
                                </w:rPr>
                                <w:t>Recherche d’autres solutions avec le ménage</w:t>
                              </w:r>
                            </w:p>
                          </w:txbxContent>
                        </wps:txbx>
                        <wps:bodyPr rot="0" vert="horz" wrap="square" lIns="91440" tIns="45720" rIns="91440" bIns="45720" anchor="ctr" anchorCtr="0" upright="1">
                          <a:noAutofit/>
                        </wps:bodyPr>
                      </wps:wsp>
                      <wps:wsp>
                        <wps:cNvPr id="10" name="AutoShape 31"/>
                        <wps:cNvSpPr>
                          <a:spLocks noChangeArrowheads="1"/>
                        </wps:cNvSpPr>
                        <wps:spPr bwMode="auto">
                          <a:xfrm>
                            <a:off x="2444308" y="306400"/>
                            <a:ext cx="176001" cy="476801"/>
                          </a:xfrm>
                          <a:prstGeom prst="curvedRightArrow">
                            <a:avLst>
                              <a:gd name="adj1" fmla="val 54182"/>
                              <a:gd name="adj2" fmla="val 108364"/>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AutoShape 21"/>
                        <wps:cNvSpPr>
                          <a:spLocks/>
                        </wps:cNvSpPr>
                        <wps:spPr bwMode="auto">
                          <a:xfrm flipH="1">
                            <a:off x="4061314" y="2840204"/>
                            <a:ext cx="200001" cy="344000"/>
                          </a:xfrm>
                          <a:prstGeom prst="downArrow">
                            <a:avLst>
                              <a:gd name="adj1" fmla="val 50000"/>
                              <a:gd name="adj2" fmla="val 50167"/>
                            </a:avLst>
                          </a:prstGeom>
                          <a:solidFill>
                            <a:srgbClr val="ED7D31"/>
                          </a:solidFill>
                          <a:ln w="12700">
                            <a:solidFill>
                              <a:srgbClr val="AE5A21"/>
                            </a:solidFill>
                            <a:miter lim="800000"/>
                            <a:headEnd/>
                            <a:tailEnd/>
                          </a:ln>
                        </wps:spPr>
                        <wps:bodyPr rot="0" vert="horz" wrap="square" lIns="91440" tIns="45720" rIns="91440" bIns="45720" anchor="ctr" anchorCtr="0" upright="1">
                          <a:noAutofit/>
                        </wps:bodyPr>
                      </wps:wsp>
                    </wpc:wpc>
                  </a:graphicData>
                </a:graphic>
              </wp:inline>
            </w:drawing>
          </mc:Choice>
          <mc:Fallback>
            <w:pict>
              <v:group id="Zone de dessin 27" o:spid="_x0000_s1034" editas="canvas" style="width:453.6pt;height:272.15pt;mso-position-horizontal-relative:char;mso-position-vertical-relative:line" coordsize="57607,3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width:57607;height:34563;visibility:visible;mso-wrap-style:square">
                  <v:fill o:detectmouseclick="t"/>
                  <v:path o:connecttype="none"/>
                </v:shape>
                <v:rect id="Rectangle 4" o:spid="_x0000_s1036" style="position:absolute;left:12745;top:6696;width:26763;height:52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8esEA&#10;AADaAAAADwAAAGRycy9kb3ducmV2LnhtbERPTWvCQBC9C/6HZYTezMaWiqSuotKWHgpi7KW3aXZM&#10;otnZsLtN0n/fFQRPw+N9znI9mEZ05HxtWcEsSUEQF1bXXCr4Or5NFyB8QNbYWCYFf+RhvRqPlphp&#10;2/OBujyUIoawz1BBFUKbSemLigz6xLbEkTtZZzBE6EqpHfYx3DTyMU3n0mDNsaHClnYVFZf81yi4&#10;6J/zbJt3nXvXr/sn7r83n82zUg+TYfMCItAQ7uKb+0PH+XB95Xrl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qfHrBAAAA2gAAAA8AAAAAAAAAAAAAAAAAmAIAAGRycy9kb3du&#10;cmV2LnhtbFBLBQYAAAAABAAEAPUAAACGAwAAAAA=&#10;" fillcolor="#5b9bd5" strokecolor="#41719c" strokeweight="1pt">
                  <v:path arrowok="t"/>
                  <v:textbox>
                    <w:txbxContent>
                      <w:p w:rsidR="00D80154" w:rsidRPr="00761525" w:rsidRDefault="00D80154" w:rsidP="00761525">
                        <w:pPr>
                          <w:jc w:val="center"/>
                          <w:rPr>
                            <w:b/>
                            <w:color w:val="FFFFFF"/>
                          </w:rPr>
                        </w:pPr>
                        <w:r w:rsidRPr="00761525">
                          <w:rPr>
                            <w:b/>
                            <w:color w:val="FFFFFF"/>
                          </w:rPr>
                          <w:t>Passage en CAL avec présentation du projet personnalisé</w:t>
                        </w:r>
                      </w:p>
                    </w:txbxContent>
                  </v:textbox>
                </v:rect>
                <v:shape id="AutoShape 35" o:spid="_x0000_s1037" type="#_x0000_t67" style="position:absolute;left:14226;top:12943;width:1928;height:2377;rotation:-2977352fd;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jVRsMA&#10;AADaAAAADwAAAGRycy9kb3ducmV2LnhtbESP0WoCMRRE3wv+Q7iCbzWrQtHVKGJRCu1LrR9w3Vw3&#10;q5ubdBN3179vCoU+DjNzhllteluLlppQOVYwGWcgiAunKy4VnL72z3MQISJrrB2TggcF2KwHTyvM&#10;tev4k9pjLEWCcMhRgYnR51KGwpDFMHaeOHkX11iMSTal1A12CW5rOc2yF2mx4rRg0NPOUHE73q2C&#10;V/84f1wPZnHpMv8++57vy9hOlBoN++0SRKQ+/of/2m9awRR+r6Qb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jVRsMAAADaAAAADwAAAAAAAAAAAAAAAACYAgAAZHJzL2Rv&#10;d25yZXYueG1sUEsFBgAAAAAEAAQA9QAAAIgDAAAAAA==&#10;" adj="15300" fillcolor="#ffc000" strokecolor="#bc8c00" strokeweight="1pt"/>
                <v:rect id="Rectangle 7" o:spid="_x0000_s1038" style="position:absolute;left:624;top:14361;width:11529;height:4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qbtcMA&#10;AADaAAAADwAAAGRycy9kb3ducmV2LnhtbESPzWrDMBCE74W+g9hAbo38A6W4lk1IKZTmEJL0ARZr&#10;YzuxVsZSHeXto0Chx2FmvmHKOphBzDS53rKCdJWAIG6s7rlV8HP8fHkD4TyyxsEyKbiRg7p6fiqx&#10;0PbKe5oPvhURwq5ABZ33YyGlazoy6FZ2JI7eyU4GfZRTK/WE1wg3g8yS5FUa7DkudDjSpqPmcvg1&#10;CvBy22Yf+zbkQ5rm4bs577bzWanlIqzfQXgK/j/81/7SCnJ4XIk3QF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qbtcMAAADaAAAADwAAAAAAAAAAAAAAAACYAgAAZHJzL2Rv&#10;d25yZXYueG1sUEsFBgAAAAAEAAQA9QAAAIgDAAAAAA==&#10;" fillcolor="#ffc000" strokecolor="#bc8c00" strokeweight="1pt">
                  <v:path arrowok="t"/>
                  <v:textbox>
                    <w:txbxContent>
                      <w:p w:rsidR="00D80154" w:rsidRPr="00761525" w:rsidRDefault="00D80154" w:rsidP="00761525">
                        <w:pPr>
                          <w:jc w:val="center"/>
                          <w:rPr>
                            <w:color w:val="000000"/>
                          </w:rPr>
                        </w:pPr>
                        <w:r w:rsidRPr="00761525">
                          <w:rPr>
                            <w:color w:val="000000"/>
                          </w:rPr>
                          <w:t>ATTRIBUTION</w:t>
                        </w:r>
                      </w:p>
                    </w:txbxContent>
                  </v:textbox>
                </v:rect>
                <v:shape id="AutoShape 36" o:spid="_x0000_s1039" type="#_x0000_t67" style="position:absolute;left:34908;top:12361;width:1984;height:2016;rotation:3726500fd;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JsIA&#10;AADaAAAADwAAAGRycy9kb3ducmV2LnhtbESPX2vCMBTF34V9h3CFva2pWxFXm8qYCDocTJ3vl+au&#10;KWtuShO1fnszGPh4OH9+nGIx2FacqfeNYwWTJAVBXDndcK3g+7B6moHwAVlj65gUXMnDonwYFZhr&#10;d+EdnfehFnGEfY4KTAhdLqWvDFn0ieuIo/fjeoshyr6WusdLHLetfE7TqbTYcCQY7OjdUPW7P9nI&#10;NXo7HJZf1xfaZHX2+tF+ds1Rqcfx8DYHEWgI9/B/e60VZPB3Jd4AW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bMmwgAAANoAAAAPAAAAAAAAAAAAAAAAAJgCAABkcnMvZG93&#10;bnJldi54bWxQSwUGAAAAAAQABAD1AAAAhwMAAAAA&#10;" adj="15300" fillcolor="#ed7d31" strokecolor="#ae5a21" strokeweight="1pt"/>
                <v:rect id="Rectangle 21" o:spid="_x0000_s1040" style="position:absolute;left:41485;top:14361;width:14385;height:34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osfcQA&#10;AADaAAAADwAAAGRycy9kb3ducmV2LnhtbESPQWvCQBSE74L/YXmCt2aj1VJSN0GUakEUmgq9PrKv&#10;SWj2bciuJu2v7woFj8PMfMOsssE04kqdqy0rmEUxCOLC6ppLBeeP14dnEM4ja2wsk4IfcpCl49EK&#10;E217fqdr7ksRIOwSVFB53yZSuqIigy6yLXHwvmxn0AfZlVJ32Ae4aeQ8jp+kwZrDQoUtbSoqvvOL&#10;UXDY9r+L42afn87r2TJ+pF2++zRKTSfD+gWEp8Hfw//tN61gCbcr4Qb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aLH3EAAAA2gAAAA8AAAAAAAAAAAAAAAAAmAIAAGRycy9k&#10;b3ducmV2LnhtbFBLBQYAAAAABAAEAPUAAACJAwAAAAA=&#10;" fillcolor="#ed7d31" strokecolor="#ae5a21" strokeweight="1pt">
                  <v:path arrowok="t"/>
                  <v:textbox>
                    <w:txbxContent>
                      <w:p w:rsidR="00D80154" w:rsidRPr="00761525" w:rsidRDefault="00D80154" w:rsidP="00761525">
                        <w:pPr>
                          <w:jc w:val="center"/>
                          <w:rPr>
                            <w:b/>
                            <w:color w:val="FFFFFF"/>
                          </w:rPr>
                        </w:pPr>
                        <w:r w:rsidRPr="00761525">
                          <w:rPr>
                            <w:b/>
                            <w:color w:val="FFFFFF"/>
                          </w:rPr>
                          <w:t>NON ATTRIBUTION</w:t>
                        </w:r>
                      </w:p>
                    </w:txbxContent>
                  </v:textbox>
                </v:rect>
                <v:shape id="AutoShape 22" o:spid="_x0000_s1041" type="#_x0000_t67" style="position:absolute;left:12745;top:18817;width:2000;height:3424;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JDWMQA&#10;AADaAAAADwAAAGRycy9kb3ducmV2LnhtbESPX2vCQBDE3wW/w7FC3+rFWkSip6iglL7VFv+8rbk1&#10;Ceb20txW0376XqHg4zAzv2Gm89ZV6kpNKD0bGPQTUMSZtyXnBj7e149jUEGQLVaeycA3BZjPup0p&#10;ptbf+I2uW8lVhHBI0UAhUqdah6wgh6Hva+LonX3jUKJscm0bvEW4q/RTkoy0w5LjQoE1rQrKLtsv&#10;Z4APp6E7ybLd754/X9da6h/eHI156LWLCSihVu7h//aLNTCCvyvxBu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SQ1jEAAAA2gAAAA8AAAAAAAAAAAAAAAAAmAIAAGRycy9k&#10;b3ducmV2LnhtbFBLBQYAAAAABAAEAPUAAACJAwAAAAA=&#10;" adj="15300" fillcolor="#ffc000" strokecolor="#bc8c00" strokeweight="1pt">
                  <v:path arrowok="t"/>
                </v:shape>
                <v:shape id="AutoShape 20" o:spid="_x0000_s1042" type="#_x0000_t67" style="position:absolute;left:40125;top:18817;width:2000;height:3424;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NJb8A&#10;AADaAAAADwAAAGRycy9kb3ducmV2LnhtbERPTYvCMBC9C/sfwgh701QPi9RGkYWFFXTR6sHj2Ixt&#10;sZnUJGr77zcHwePjfWfLzjTiQc7XlhVMxgkI4sLqmksFx8PPaAbCB2SNjWVS0JOH5eJjkGGq7ZP3&#10;9MhDKWII+xQVVCG0qZS+qMigH9uWOHIX6wyGCF0ptcNnDDeNnCbJlzRYc2yosKXvioprfjcK2uK6&#10;yXeWb/35b2PdbJvf16deqc9ht5qDCNSFt/jl/tUK4tZ4Jd4Aufg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00lvwAAANoAAAAPAAAAAAAAAAAAAAAAAJgCAABkcnMvZG93bnJl&#10;di54bWxQSwUGAAAAAAQABAD1AAAAhAMAAAAA&#10;" adj="15300" fillcolor="#ed7d31" strokecolor="#ae5a21" strokeweight="1pt">
                  <v:path arrowok="t"/>
                </v:shape>
                <v:rect id="Rectangle 6" o:spid="_x0000_s1043" style="position:absolute;left:39508;top:22794;width:18099;height:4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cmeMUA&#10;AADaAAAADwAAAGRycy9kb3ducmV2LnhtbESPQWvCQBSE7wX/w/IKvekmVqVNs4ooaqFUaCr0+si+&#10;JsHs25BdTfTXdwWhx2FmvmHSRW9qcabWVZYVxKMIBHFudcWFgsP3ZvgCwnlkjbVlUnAhB4v54CHF&#10;RNuOv+ic+UIECLsEFZTeN4mULi/JoBvZhjh4v7Y16INsC6lb7ALc1HIcRTNpsOKwUGJDq5LyY3Yy&#10;Cj7W3XXyudpl+8MynkbPtM22P0app8d++QbCU+//w/f2u1bwCrcr4Qb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lyZ4xQAAANoAAAAPAAAAAAAAAAAAAAAAAJgCAABkcnMv&#10;ZG93bnJldi54bWxQSwUGAAAAAAQABAD1AAAAigMAAAAA&#10;" fillcolor="#ed7d31" strokecolor="#ae5a21" strokeweight="1pt">
                  <v:path arrowok="t"/>
                  <v:textbox>
                    <w:txbxContent>
                      <w:p w:rsidR="00D80154" w:rsidRPr="00761525" w:rsidRDefault="00D80154" w:rsidP="00761525">
                        <w:pPr>
                          <w:jc w:val="center"/>
                          <w:rPr>
                            <w:b/>
                            <w:color w:val="FFFFFF"/>
                          </w:rPr>
                        </w:pPr>
                        <w:r w:rsidRPr="00761525">
                          <w:rPr>
                            <w:b/>
                            <w:color w:val="FFFFFF"/>
                          </w:rPr>
                          <w:t>Recherche d’autres solutions avec le ménage</w:t>
                        </w:r>
                      </w:p>
                    </w:txbxContent>
                  </v:textbox>
                </v:re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AutoShape 31" o:spid="_x0000_s1044" type="#_x0000_t102" style="position:absolute;left:24443;top:3064;width:1760;height:4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23RcMA&#10;AADbAAAADwAAAGRycy9kb3ducmV2LnhtbESPQWvDMAyF74P9B6NBb4vTHkbI4pZSGN2hgy5r2VXE&#10;WhIWy8F20/TfV4fBbhLv6b1P1WZ2g5ooxN6zgWWWgyJuvO25NXD6ensuQMWEbHHwTAZuFGGzfnyo&#10;sLT+yp801alVEsKxRANdSmOpdWw6chgzPxKL9uODwyRraLUNeJVwN+hVnr9ohz1LQ4cj7TpqfuuL&#10;M+BW/XG//J6K/DDQPo1km3P4MGbxNG9fQSWa07/57/rdCr7Qyy8ygF7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23RcMAAADbAAAADwAAAAAAAAAAAAAAAACYAgAAZHJzL2Rv&#10;d25yZXYueG1sUEsFBgAAAAAEAAQA9QAAAIgDAAAAAA==&#10;"/>
                <v:shape id="AutoShape 21" o:spid="_x0000_s1045" type="#_x0000_t67" style="position:absolute;left:40613;top:28402;width:2000;height:3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qZjMAA&#10;AADbAAAADwAAAGRycy9kb3ducmV2LnhtbERPTYvCMBC9L/gfwgh7W1P3IFKNIoLggi5u9eBxbMa2&#10;2ExqErX992ZB8DaP9znTeWtqcSfnK8sKhoMEBHFudcWFgsN+9TUG4QOyxtoyKejIw3zW+5hiqu2D&#10;/+iehULEEPYpKihDaFIpfV6SQT+wDXHkztYZDBG6QmqHjxhuavmdJCNpsOLYUGJDy5LyS3YzCpr8&#10;ssl2lq/d6Xdj3Xib3X6OnVKf/XYxARGoDW/xy73Wcf4Q/n+JB8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qZjMAAAADbAAAADwAAAAAAAAAAAAAAAACYAgAAZHJzL2Rvd25y&#10;ZXYueG1sUEsFBgAAAAAEAAQA9QAAAIUDAAAAAA==&#10;" adj="15300" fillcolor="#ed7d31" strokecolor="#ae5a21" strokeweight="1pt">
                  <v:path arrowok="t"/>
                </v:shape>
                <w10:anchorlock/>
              </v:group>
            </w:pict>
          </mc:Fallback>
        </mc:AlternateContent>
      </w:r>
    </w:p>
    <w:p w:rsidR="0089097B" w:rsidRDefault="0089097B" w:rsidP="00634A66">
      <w:pPr>
        <w:jc w:val="both"/>
        <w:rPr>
          <w:rFonts w:cs="Times New Roman"/>
          <w:noProof/>
          <w:sz w:val="24"/>
          <w:szCs w:val="24"/>
          <w:lang w:eastAsia="fr-FR"/>
        </w:rPr>
      </w:pPr>
    </w:p>
    <w:p w:rsidR="0089097B" w:rsidRDefault="006058AB" w:rsidP="00634A66">
      <w:pPr>
        <w:jc w:val="both"/>
        <w:rPr>
          <w:rFonts w:cs="Times New Roman"/>
          <w:noProof/>
          <w:sz w:val="24"/>
          <w:szCs w:val="24"/>
          <w:lang w:eastAsia="fr-FR"/>
        </w:rPr>
      </w:pPr>
      <w:r>
        <w:rPr>
          <w:rFonts w:ascii="Calibri" w:eastAsia="Calibri" w:hAnsi="Calibri" w:cs="Times New Roman"/>
          <w:noProof/>
          <w:u w:val="single"/>
          <w:lang w:eastAsia="fr-FR"/>
        </w:rPr>
        <mc:AlternateContent>
          <mc:Choice Requires="wps">
            <w:drawing>
              <wp:anchor distT="0" distB="0" distL="114300" distR="114300" simplePos="0" relativeHeight="251673600" behindDoc="0" locked="0" layoutInCell="1" allowOverlap="1">
                <wp:simplePos x="0" y="0"/>
                <wp:positionH relativeFrom="column">
                  <wp:posOffset>3846195</wp:posOffset>
                </wp:positionH>
                <wp:positionV relativeFrom="paragraph">
                  <wp:posOffset>112395</wp:posOffset>
                </wp:positionV>
                <wp:extent cx="166370" cy="800100"/>
                <wp:effectExtent l="19050" t="0" r="24130" b="0"/>
                <wp:wrapNone/>
                <wp:docPr id="1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 cy="800100"/>
                        </a:xfrm>
                        <a:prstGeom prst="curvedLeftArrow">
                          <a:avLst>
                            <a:gd name="adj1" fmla="val 96183"/>
                            <a:gd name="adj2" fmla="val 192366"/>
                            <a:gd name="adj3" fmla="val 7423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1C3B0"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30" o:spid="_x0000_s1026" type="#_x0000_t103" style="position:absolute;margin-left:302.85pt;margin-top:8.85pt;width:13.1pt;height: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" adj=",,16035"/>
            </w:pict>
          </mc:Fallback>
        </mc:AlternateContent>
      </w:r>
      <w:r>
        <w:rPr>
          <w:rFonts w:ascii="Calibri" w:eastAsia="Calibri" w:hAnsi="Calibri" w:cs="Times New Roman"/>
          <w:noProof/>
          <w:u w:val="single"/>
          <w:lang w:eastAsia="fr-FR"/>
        </w:rPr>
        <mc:AlternateContent>
          <mc:Choice Requires="wps">
            <w:drawing>
              <wp:anchor distT="0" distB="0" distL="114300" distR="114300" simplePos="0" relativeHeight="251672576" behindDoc="0" locked="0" layoutInCell="1" allowOverlap="1">
                <wp:simplePos x="0" y="0"/>
                <wp:positionH relativeFrom="column">
                  <wp:posOffset>1624330</wp:posOffset>
                </wp:positionH>
                <wp:positionV relativeFrom="paragraph">
                  <wp:posOffset>160020</wp:posOffset>
                </wp:positionV>
                <wp:extent cx="180975" cy="752475"/>
                <wp:effectExtent l="0" t="0" r="47625" b="66675"/>
                <wp:wrapNone/>
                <wp:docPr id="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752475"/>
                        </a:xfrm>
                        <a:prstGeom prst="curvedRightArrow">
                          <a:avLst>
                            <a:gd name="adj1" fmla="val 83158"/>
                            <a:gd name="adj2" fmla="val 166316"/>
                            <a:gd name="adj3" fmla="val 2988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33E18" id="AutoShape 29" o:spid="_x0000_s1026" type="#_x0000_t102" style="position:absolute;margin-left:127.9pt;margin-top:12.6pt;width:14.25pt;height:5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" adj=",,15145"/>
            </w:pict>
          </mc:Fallback>
        </mc:AlternateContent>
      </w:r>
    </w:p>
    <w:p w:rsidR="0089097B" w:rsidRDefault="006058AB" w:rsidP="00634A66">
      <w:pPr>
        <w:jc w:val="both"/>
        <w:rPr>
          <w:rFonts w:cs="Times New Roman"/>
          <w:noProof/>
          <w:sz w:val="24"/>
          <w:szCs w:val="24"/>
          <w:lang w:eastAsia="fr-FR"/>
        </w:rPr>
      </w:pPr>
      <w:r>
        <w:rPr>
          <w:rFonts w:ascii="Calibri" w:eastAsia="Calibri" w:hAnsi="Calibri" w:cs="Times New Roman"/>
          <w:noProof/>
          <w:u w:val="single"/>
          <w:lang w:eastAsia="fr-FR"/>
        </w:rPr>
        <mc:AlternateContent>
          <mc:Choice Requires="wps">
            <w:drawing>
              <wp:anchor distT="0" distB="0" distL="114300" distR="114300" simplePos="0" relativeHeight="251669504" behindDoc="0" locked="0" layoutInCell="1" allowOverlap="1">
                <wp:simplePos x="0" y="0"/>
                <wp:positionH relativeFrom="margin">
                  <wp:posOffset>1995805</wp:posOffset>
                </wp:positionH>
                <wp:positionV relativeFrom="paragraph">
                  <wp:posOffset>109855</wp:posOffset>
                </wp:positionV>
                <wp:extent cx="1695450" cy="590550"/>
                <wp:effectExtent l="0" t="0" r="1905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90550"/>
                        </a:xfrm>
                        <a:prstGeom prst="rect">
                          <a:avLst/>
                        </a:prstGeom>
                        <a:solidFill>
                          <a:srgbClr val="5B9BD5"/>
                        </a:solidFill>
                        <a:ln w="12700" cap="flat" cmpd="sng" algn="ctr">
                          <a:solidFill>
                            <a:srgbClr val="5B9BD5">
                              <a:shade val="50000"/>
                            </a:srgbClr>
                          </a:solidFill>
                          <a:prstDash val="solid"/>
                          <a:miter lim="800000"/>
                        </a:ln>
                        <a:effectLst/>
                      </wps:spPr>
                      <wps:txbx>
                        <w:txbxContent>
                          <w:p w:rsidR="00D80154" w:rsidRPr="00761525" w:rsidRDefault="00D80154" w:rsidP="00761525">
                            <w:pPr>
                              <w:jc w:val="center"/>
                              <w:rPr>
                                <w:b/>
                                <w:color w:val="FFFFFF"/>
                              </w:rPr>
                            </w:pPr>
                            <w:r w:rsidRPr="00761525">
                              <w:rPr>
                                <w:b/>
                                <w:color w:val="FFFFFF"/>
                              </w:rPr>
                              <w:t>EVALUATION</w:t>
                            </w:r>
                            <w:r>
                              <w:rPr>
                                <w:b/>
                                <w:color w:val="FFFFFF"/>
                              </w:rPr>
                              <w:t xml:space="preserve">  </w:t>
                            </w:r>
                            <w:r w:rsidRPr="00257365">
                              <w:rPr>
                                <w:b/>
                                <w:color w:val="FF0000"/>
                              </w:rPr>
                              <w:t>PARTAGEE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23" o:spid="_x0000_s1046" style="position:absolute;left:0;text-align:left;margin-left:157.15pt;margin-top:8.65pt;width:133.5pt;height:4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" fillcolor="#5b9bd5" strokecolor="#41719c" strokeweight="1pt">
                <v:path arrowok="t"/>
                <v:textbox>
                  <w:txbxContent>
                    <w:p w:rsidR="00D80154" w:rsidRPr="00761525" w:rsidRDefault="00D80154" w:rsidP="00761525">
                      <w:pPr>
                        <w:jc w:val="center"/>
                        <w:rPr>
                          <w:b/>
                          <w:color w:val="FFFFFF"/>
                        </w:rPr>
                      </w:pPr>
                      <w:r w:rsidRPr="00761525">
                        <w:rPr>
                          <w:b/>
                          <w:color w:val="FFFFFF"/>
                        </w:rPr>
                        <w:t>EVALUATION</w:t>
                      </w:r>
                      <w:r>
                        <w:rPr>
                          <w:b/>
                          <w:color w:val="FFFFFF"/>
                        </w:rPr>
                        <w:t xml:space="preserve">  </w:t>
                      </w:r>
                      <w:r w:rsidRPr="00257365">
                        <w:rPr>
                          <w:b/>
                          <w:color w:val="FF0000"/>
                        </w:rPr>
                        <w:t>PARTAGEE</w:t>
                      </w:r>
                    </w:p>
                  </w:txbxContent>
                </v:textbox>
                <w10:wrap anchorx="margin"/>
              </v:rect>
            </w:pict>
          </mc:Fallback>
        </mc:AlternateContent>
      </w:r>
    </w:p>
    <w:p w:rsidR="0089097B" w:rsidRDefault="0089097B" w:rsidP="00634A66">
      <w:pPr>
        <w:jc w:val="both"/>
        <w:rPr>
          <w:rFonts w:cs="Times New Roman"/>
          <w:noProof/>
          <w:sz w:val="24"/>
          <w:szCs w:val="24"/>
          <w:lang w:eastAsia="fr-FR"/>
        </w:rPr>
      </w:pPr>
    </w:p>
    <w:p w:rsidR="00E42BD4" w:rsidRPr="00125C3A" w:rsidRDefault="00CD20E8" w:rsidP="00634A66">
      <w:pPr>
        <w:jc w:val="both"/>
        <w:rPr>
          <w:rFonts w:cs="Times New Roman"/>
          <w:b/>
          <w:sz w:val="24"/>
          <w:szCs w:val="24"/>
        </w:rPr>
      </w:pPr>
      <w:r w:rsidRPr="00125C3A">
        <w:rPr>
          <w:rFonts w:cs="Times New Roman"/>
          <w:b/>
          <w:sz w:val="24"/>
          <w:szCs w:val="24"/>
        </w:rPr>
        <w:sym w:font="Wingdings" w:char="F0B6"/>
      </w:r>
      <w:r w:rsidR="00E876AE">
        <w:rPr>
          <w:rFonts w:cs="Times New Roman"/>
          <w:b/>
          <w:sz w:val="24"/>
          <w:szCs w:val="24"/>
        </w:rPr>
        <w:t xml:space="preserve"> </w:t>
      </w:r>
      <w:r w:rsidR="00634A66" w:rsidRPr="00125C3A">
        <w:rPr>
          <w:rFonts w:cs="Times New Roman"/>
          <w:b/>
          <w:sz w:val="24"/>
          <w:szCs w:val="24"/>
        </w:rPr>
        <w:t>Élaboration</w:t>
      </w:r>
      <w:r w:rsidRPr="00125C3A">
        <w:rPr>
          <w:rFonts w:cs="Times New Roman"/>
          <w:b/>
          <w:sz w:val="24"/>
          <w:szCs w:val="24"/>
        </w:rPr>
        <w:t xml:space="preserve"> du projet logement</w:t>
      </w:r>
      <w:r w:rsidR="00E42BD4" w:rsidRPr="00125C3A">
        <w:rPr>
          <w:rFonts w:cs="Times New Roman"/>
          <w:b/>
          <w:sz w:val="24"/>
          <w:szCs w:val="24"/>
        </w:rPr>
        <w:t xml:space="preserve">. </w:t>
      </w:r>
    </w:p>
    <w:p w:rsidR="00E42BD4" w:rsidRPr="00125C3A" w:rsidRDefault="00E42BD4" w:rsidP="00634A66">
      <w:pPr>
        <w:jc w:val="both"/>
        <w:rPr>
          <w:rFonts w:cs="Times New Roman"/>
          <w:sz w:val="24"/>
          <w:szCs w:val="24"/>
        </w:rPr>
      </w:pPr>
      <w:r w:rsidRPr="00125C3A">
        <w:rPr>
          <w:rFonts w:cs="Times New Roman"/>
          <w:sz w:val="24"/>
          <w:szCs w:val="24"/>
        </w:rPr>
        <w:t xml:space="preserve">L’accompagnement ne peut être imposé, il repose sur l’adhésion de la personne. La relation </w:t>
      </w:r>
      <w:proofErr w:type="gramStart"/>
      <w:r w:rsidRPr="00125C3A">
        <w:rPr>
          <w:rFonts w:cs="Times New Roman"/>
          <w:sz w:val="24"/>
          <w:szCs w:val="24"/>
        </w:rPr>
        <w:t>travailleur</w:t>
      </w:r>
      <w:proofErr w:type="gramEnd"/>
      <w:r w:rsidRPr="00125C3A">
        <w:rPr>
          <w:rFonts w:cs="Times New Roman"/>
          <w:sz w:val="24"/>
          <w:szCs w:val="24"/>
        </w:rPr>
        <w:t xml:space="preserve"> social/usager se caractérise par l’écoute et la mise en confiance. Il permet par un </w:t>
      </w:r>
      <w:r w:rsidRPr="00125C3A">
        <w:rPr>
          <w:rFonts w:cs="Times New Roman"/>
          <w:sz w:val="24"/>
          <w:szCs w:val="24"/>
        </w:rPr>
        <w:lastRenderedPageBreak/>
        <w:t xml:space="preserve">diagnostic la construction avec la personne d’un projet personnalisé. Ainsi l’accompagnement se construit autour d’un projet : </w:t>
      </w:r>
    </w:p>
    <w:p w:rsidR="00AD700D" w:rsidRPr="00125C3A" w:rsidRDefault="00E42BD4" w:rsidP="00E876AE">
      <w:pPr>
        <w:spacing w:after="120"/>
        <w:jc w:val="both"/>
        <w:rPr>
          <w:rFonts w:cs="Times New Roman"/>
          <w:sz w:val="24"/>
          <w:szCs w:val="24"/>
        </w:rPr>
      </w:pPr>
      <w:r w:rsidRPr="00125C3A">
        <w:rPr>
          <w:rFonts w:cs="Times New Roman"/>
          <w:sz w:val="24"/>
          <w:szCs w:val="24"/>
        </w:rPr>
        <w:t xml:space="preserve">Ce projet peut s’articuler autour de différents axes </w:t>
      </w:r>
    </w:p>
    <w:p w:rsidR="00E42BD4" w:rsidRPr="00E876AE" w:rsidRDefault="00E42BD4" w:rsidP="00E876AE">
      <w:pPr>
        <w:pStyle w:val="Paragraphedeliste"/>
        <w:numPr>
          <w:ilvl w:val="0"/>
          <w:numId w:val="4"/>
        </w:numPr>
        <w:spacing w:after="120"/>
        <w:jc w:val="both"/>
        <w:rPr>
          <w:rFonts w:cs="Times New Roman"/>
          <w:sz w:val="24"/>
          <w:szCs w:val="24"/>
        </w:rPr>
      </w:pPr>
      <w:r w:rsidRPr="00E876AE">
        <w:rPr>
          <w:rFonts w:cs="Times New Roman"/>
          <w:sz w:val="24"/>
          <w:szCs w:val="24"/>
        </w:rPr>
        <w:t>Pouvoir louer : les capacités à accéder au logement</w:t>
      </w:r>
    </w:p>
    <w:p w:rsidR="00E42BD4" w:rsidRPr="00E876AE" w:rsidRDefault="00E42BD4" w:rsidP="00E876AE">
      <w:pPr>
        <w:pStyle w:val="Paragraphedeliste"/>
        <w:numPr>
          <w:ilvl w:val="0"/>
          <w:numId w:val="4"/>
        </w:numPr>
        <w:spacing w:after="120"/>
        <w:jc w:val="both"/>
        <w:rPr>
          <w:rFonts w:cs="Times New Roman"/>
          <w:sz w:val="24"/>
          <w:szCs w:val="24"/>
        </w:rPr>
      </w:pPr>
      <w:r w:rsidRPr="00E876AE">
        <w:rPr>
          <w:rFonts w:cs="Times New Roman"/>
          <w:sz w:val="24"/>
          <w:szCs w:val="24"/>
        </w:rPr>
        <w:t>Savoir louer : les capacités à assumer financièrement son logement de façon autonome</w:t>
      </w:r>
    </w:p>
    <w:p w:rsidR="00E42BD4" w:rsidRPr="00E876AE" w:rsidRDefault="00E42BD4" w:rsidP="00E876AE">
      <w:pPr>
        <w:pStyle w:val="Paragraphedeliste"/>
        <w:numPr>
          <w:ilvl w:val="0"/>
          <w:numId w:val="4"/>
        </w:numPr>
        <w:spacing w:after="120"/>
        <w:jc w:val="both"/>
        <w:rPr>
          <w:rFonts w:cs="Times New Roman"/>
          <w:sz w:val="24"/>
          <w:szCs w:val="24"/>
        </w:rPr>
      </w:pPr>
      <w:r w:rsidRPr="00E876AE">
        <w:rPr>
          <w:rFonts w:cs="Times New Roman"/>
          <w:sz w:val="24"/>
          <w:szCs w:val="24"/>
        </w:rPr>
        <w:t>Savoir habiter : les capacités à entretenir et utiliser correctement son logement</w:t>
      </w:r>
    </w:p>
    <w:p w:rsidR="00E42BD4" w:rsidRPr="00E876AE" w:rsidRDefault="00E42BD4" w:rsidP="00E876AE">
      <w:pPr>
        <w:pStyle w:val="Paragraphedeliste"/>
        <w:numPr>
          <w:ilvl w:val="0"/>
          <w:numId w:val="4"/>
        </w:numPr>
        <w:spacing w:after="120"/>
        <w:jc w:val="both"/>
        <w:rPr>
          <w:rFonts w:cs="Times New Roman"/>
          <w:sz w:val="24"/>
          <w:szCs w:val="24"/>
        </w:rPr>
      </w:pPr>
      <w:r w:rsidRPr="00E876AE">
        <w:rPr>
          <w:rFonts w:cs="Times New Roman"/>
          <w:sz w:val="24"/>
          <w:szCs w:val="24"/>
        </w:rPr>
        <w:t>Savoir s’adapter à son environnement : les capacités à investir son quartier et son logement autour de la notion du vivre</w:t>
      </w:r>
      <w:r w:rsidR="00E876AE" w:rsidRPr="00E876AE">
        <w:rPr>
          <w:rFonts w:cs="Times New Roman"/>
          <w:sz w:val="24"/>
          <w:szCs w:val="24"/>
        </w:rPr>
        <w:t>-</w:t>
      </w:r>
      <w:r w:rsidRPr="00E876AE">
        <w:rPr>
          <w:rFonts w:cs="Times New Roman"/>
          <w:sz w:val="24"/>
          <w:szCs w:val="24"/>
        </w:rPr>
        <w:t xml:space="preserve">ensemble </w:t>
      </w:r>
    </w:p>
    <w:p w:rsidR="00E42BD4" w:rsidRDefault="00E42BD4" w:rsidP="00634A66">
      <w:pPr>
        <w:jc w:val="both"/>
        <w:rPr>
          <w:rFonts w:cs="Times New Roman"/>
          <w:sz w:val="24"/>
          <w:szCs w:val="24"/>
        </w:rPr>
      </w:pPr>
      <w:r w:rsidRPr="00125C3A">
        <w:rPr>
          <w:rFonts w:cs="Times New Roman"/>
          <w:sz w:val="24"/>
          <w:szCs w:val="24"/>
        </w:rPr>
        <w:t>La construction de ce projet pourra se faire en s’appuyant sur « la grille d’élaboration du projet d’accès au logement »</w:t>
      </w:r>
    </w:p>
    <w:p w:rsidR="00E876AE" w:rsidRPr="00125C3A" w:rsidRDefault="00E876AE" w:rsidP="00634A66">
      <w:pPr>
        <w:jc w:val="both"/>
        <w:rPr>
          <w:rFonts w:cs="Times New Roman"/>
          <w:sz w:val="24"/>
          <w:szCs w:val="24"/>
        </w:rPr>
      </w:pPr>
    </w:p>
    <w:p w:rsidR="00E42BD4" w:rsidRPr="00125C3A" w:rsidRDefault="00CD20E8" w:rsidP="00634A66">
      <w:pPr>
        <w:jc w:val="both"/>
        <w:rPr>
          <w:rFonts w:cs="Times New Roman"/>
          <w:b/>
          <w:sz w:val="24"/>
          <w:szCs w:val="24"/>
        </w:rPr>
      </w:pPr>
      <w:r w:rsidRPr="00125C3A">
        <w:rPr>
          <w:rFonts w:cs="Times New Roman"/>
          <w:b/>
          <w:sz w:val="24"/>
          <w:szCs w:val="24"/>
        </w:rPr>
        <w:sym w:font="Wingdings" w:char="F0B6"/>
      </w:r>
      <w:r w:rsidR="00E876AE">
        <w:rPr>
          <w:rFonts w:cs="Times New Roman"/>
          <w:b/>
          <w:sz w:val="24"/>
          <w:szCs w:val="24"/>
        </w:rPr>
        <w:t xml:space="preserve"> </w:t>
      </w:r>
      <w:r w:rsidR="00510AE7" w:rsidRPr="00125C3A">
        <w:rPr>
          <w:rFonts w:cs="Times New Roman"/>
          <w:b/>
          <w:sz w:val="24"/>
          <w:szCs w:val="24"/>
        </w:rPr>
        <w:t xml:space="preserve">L’élaboration du contrat </w:t>
      </w:r>
      <w:r w:rsidRPr="00125C3A">
        <w:rPr>
          <w:rFonts w:cs="Times New Roman"/>
          <w:b/>
          <w:sz w:val="24"/>
          <w:szCs w:val="24"/>
        </w:rPr>
        <w:t>tripartite</w:t>
      </w:r>
      <w:r w:rsidR="006710D8" w:rsidRPr="00125C3A">
        <w:rPr>
          <w:rFonts w:cs="Times New Roman"/>
          <w:b/>
          <w:sz w:val="24"/>
          <w:szCs w:val="24"/>
        </w:rPr>
        <w:t xml:space="preserve"> (l’usager, </w:t>
      </w:r>
      <w:r w:rsidR="00E876AE">
        <w:rPr>
          <w:rFonts w:cs="Times New Roman"/>
          <w:b/>
          <w:sz w:val="24"/>
          <w:szCs w:val="24"/>
        </w:rPr>
        <w:t>Var H</w:t>
      </w:r>
      <w:r w:rsidR="006710D8" w:rsidRPr="00125C3A">
        <w:rPr>
          <w:rFonts w:cs="Times New Roman"/>
          <w:b/>
          <w:sz w:val="24"/>
          <w:szCs w:val="24"/>
        </w:rPr>
        <w:t xml:space="preserve">abitat, </w:t>
      </w:r>
      <w:r w:rsidR="00E876AE">
        <w:rPr>
          <w:rFonts w:cs="Times New Roman"/>
          <w:b/>
          <w:sz w:val="24"/>
          <w:szCs w:val="24"/>
        </w:rPr>
        <w:t>En C</w:t>
      </w:r>
      <w:r w:rsidR="006710D8" w:rsidRPr="00125C3A">
        <w:rPr>
          <w:rFonts w:cs="Times New Roman"/>
          <w:b/>
          <w:sz w:val="24"/>
          <w:szCs w:val="24"/>
        </w:rPr>
        <w:t>hemin)</w:t>
      </w:r>
    </w:p>
    <w:p w:rsidR="00D80154" w:rsidRDefault="00CD20E8" w:rsidP="00634A66">
      <w:pPr>
        <w:jc w:val="both"/>
        <w:rPr>
          <w:rFonts w:cs="Times New Roman"/>
          <w:sz w:val="24"/>
          <w:szCs w:val="24"/>
        </w:rPr>
      </w:pPr>
      <w:r w:rsidRPr="00125C3A">
        <w:rPr>
          <w:rFonts w:cs="Times New Roman"/>
          <w:sz w:val="24"/>
          <w:szCs w:val="24"/>
        </w:rPr>
        <w:t xml:space="preserve">Le contrat </w:t>
      </w:r>
      <w:r w:rsidR="00AD700D" w:rsidRPr="00125C3A">
        <w:rPr>
          <w:rFonts w:cs="Times New Roman"/>
          <w:sz w:val="24"/>
          <w:szCs w:val="24"/>
        </w:rPr>
        <w:t xml:space="preserve">social </w:t>
      </w:r>
      <w:r w:rsidRPr="00125C3A">
        <w:rPr>
          <w:rFonts w:cs="Times New Roman"/>
          <w:sz w:val="24"/>
          <w:szCs w:val="24"/>
        </w:rPr>
        <w:t>sera signé pour une durée initiale d’un an renouvelable sans excéder la période de trois ans.</w:t>
      </w:r>
      <w:r w:rsidR="00175113" w:rsidRPr="00125C3A">
        <w:rPr>
          <w:rFonts w:cs="Times New Roman"/>
          <w:sz w:val="24"/>
          <w:szCs w:val="24"/>
        </w:rPr>
        <w:t xml:space="preserve"> Ce dernier sera élaboré à partir de la grille FNARS.</w:t>
      </w:r>
      <w:r w:rsidRPr="00125C3A">
        <w:rPr>
          <w:rFonts w:cs="Times New Roman"/>
          <w:sz w:val="24"/>
          <w:szCs w:val="24"/>
        </w:rPr>
        <w:t xml:space="preserve"> </w:t>
      </w:r>
    </w:p>
    <w:p w:rsidR="00175113" w:rsidRDefault="00CD20E8" w:rsidP="00634A66">
      <w:pPr>
        <w:jc w:val="both"/>
        <w:rPr>
          <w:rFonts w:cs="Times New Roman"/>
          <w:sz w:val="24"/>
          <w:szCs w:val="24"/>
        </w:rPr>
      </w:pPr>
      <w:r w:rsidRPr="00125C3A">
        <w:rPr>
          <w:rFonts w:cs="Times New Roman"/>
          <w:sz w:val="24"/>
          <w:szCs w:val="24"/>
        </w:rPr>
        <w:t>À la fin du contrat</w:t>
      </w:r>
      <w:r w:rsidR="00E876AE">
        <w:rPr>
          <w:rFonts w:cs="Times New Roman"/>
          <w:sz w:val="24"/>
          <w:szCs w:val="24"/>
        </w:rPr>
        <w:t>,</w:t>
      </w:r>
      <w:r w:rsidRPr="00125C3A">
        <w:rPr>
          <w:rFonts w:cs="Times New Roman"/>
          <w:sz w:val="24"/>
          <w:szCs w:val="24"/>
        </w:rPr>
        <w:t xml:space="preserve"> la </w:t>
      </w:r>
      <w:r w:rsidR="00E876AE">
        <w:rPr>
          <w:rFonts w:cs="Times New Roman"/>
          <w:sz w:val="24"/>
          <w:szCs w:val="24"/>
        </w:rPr>
        <w:t>Conseillère e</w:t>
      </w:r>
      <w:r w:rsidR="00216C37">
        <w:rPr>
          <w:rFonts w:cs="Times New Roman"/>
          <w:sz w:val="24"/>
          <w:szCs w:val="24"/>
        </w:rPr>
        <w:t>n Economie Sociale et Familiale</w:t>
      </w:r>
      <w:r w:rsidRPr="00125C3A">
        <w:rPr>
          <w:rFonts w:cs="Times New Roman"/>
          <w:sz w:val="24"/>
          <w:szCs w:val="24"/>
        </w:rPr>
        <w:t xml:space="preserve"> de </w:t>
      </w:r>
      <w:r w:rsidR="00E876AE">
        <w:rPr>
          <w:rFonts w:cs="Times New Roman"/>
          <w:sz w:val="24"/>
          <w:szCs w:val="24"/>
        </w:rPr>
        <w:t>Var H</w:t>
      </w:r>
      <w:r w:rsidR="00216C37">
        <w:rPr>
          <w:rFonts w:cs="Times New Roman"/>
          <w:sz w:val="24"/>
          <w:szCs w:val="24"/>
        </w:rPr>
        <w:t xml:space="preserve">abitat assurera une </w:t>
      </w:r>
      <w:r w:rsidR="00216C37" w:rsidRPr="00125C3A">
        <w:rPr>
          <w:rFonts w:cs="Times New Roman"/>
          <w:sz w:val="24"/>
          <w:szCs w:val="24"/>
        </w:rPr>
        <w:t>v</w:t>
      </w:r>
      <w:r w:rsidR="00216C37">
        <w:rPr>
          <w:rFonts w:cs="Times New Roman"/>
          <w:sz w:val="24"/>
          <w:szCs w:val="24"/>
        </w:rPr>
        <w:t xml:space="preserve">eille et </w:t>
      </w:r>
      <w:r w:rsidR="00D80154">
        <w:rPr>
          <w:rFonts w:cs="Times New Roman"/>
          <w:sz w:val="24"/>
          <w:szCs w:val="24"/>
        </w:rPr>
        <w:t>sera l’interlocuteur privilégie sur une période de 6mois après  l’arrêt de la mesure.</w:t>
      </w:r>
    </w:p>
    <w:p w:rsidR="00E876AE" w:rsidRPr="00125C3A" w:rsidRDefault="00E876AE" w:rsidP="00634A66">
      <w:pPr>
        <w:jc w:val="both"/>
        <w:rPr>
          <w:rFonts w:cs="Times New Roman"/>
          <w:sz w:val="24"/>
          <w:szCs w:val="24"/>
        </w:rPr>
      </w:pPr>
    </w:p>
    <w:p w:rsidR="00E42BD4" w:rsidRPr="00125C3A" w:rsidRDefault="00CD20E8" w:rsidP="00634A66">
      <w:pPr>
        <w:jc w:val="both"/>
        <w:rPr>
          <w:rFonts w:cs="Times New Roman"/>
          <w:b/>
          <w:sz w:val="24"/>
          <w:szCs w:val="24"/>
        </w:rPr>
      </w:pPr>
      <w:r w:rsidRPr="00125C3A">
        <w:rPr>
          <w:rFonts w:cs="Times New Roman"/>
          <w:b/>
          <w:sz w:val="24"/>
          <w:szCs w:val="24"/>
        </w:rPr>
        <w:sym w:font="Wingdings" w:char="F0B6"/>
      </w:r>
      <w:r w:rsidR="00E876AE">
        <w:rPr>
          <w:rFonts w:cs="Times New Roman"/>
          <w:b/>
          <w:sz w:val="24"/>
          <w:szCs w:val="24"/>
        </w:rPr>
        <w:t xml:space="preserve"> </w:t>
      </w:r>
      <w:r w:rsidR="00E42BD4" w:rsidRPr="00125C3A">
        <w:rPr>
          <w:rFonts w:cs="Times New Roman"/>
          <w:b/>
          <w:sz w:val="24"/>
          <w:szCs w:val="24"/>
        </w:rPr>
        <w:t>Mobilisation des dispositifs et des partenaires</w:t>
      </w:r>
    </w:p>
    <w:p w:rsidR="00E42BD4" w:rsidRPr="00125C3A" w:rsidRDefault="00E42BD4" w:rsidP="00634A66">
      <w:pPr>
        <w:jc w:val="both"/>
        <w:rPr>
          <w:rFonts w:cs="Times New Roman"/>
          <w:sz w:val="24"/>
          <w:szCs w:val="24"/>
        </w:rPr>
      </w:pPr>
      <w:r w:rsidRPr="00125C3A">
        <w:rPr>
          <w:rFonts w:cs="Times New Roman"/>
          <w:sz w:val="24"/>
          <w:szCs w:val="24"/>
        </w:rPr>
        <w:t>En fonction du diagnostic partagé et du projet du ménage nous pourrons mobiliser :</w:t>
      </w:r>
    </w:p>
    <w:tbl>
      <w:tblPr>
        <w:tblStyle w:val="Grilledutableau"/>
        <w:tblW w:w="0" w:type="auto"/>
        <w:jc w:val="center"/>
        <w:tblLook w:val="04A0" w:firstRow="1" w:lastRow="0" w:firstColumn="1" w:lastColumn="0" w:noHBand="0" w:noVBand="1"/>
      </w:tblPr>
      <w:tblGrid>
        <w:gridCol w:w="4606"/>
      </w:tblGrid>
      <w:tr w:rsidR="00B11A2A" w:rsidRPr="00125C3A" w:rsidTr="00E876AE">
        <w:trPr>
          <w:jc w:val="center"/>
        </w:trPr>
        <w:tc>
          <w:tcPr>
            <w:tcW w:w="4606" w:type="dxa"/>
          </w:tcPr>
          <w:p w:rsidR="00B11A2A" w:rsidRPr="00125C3A" w:rsidRDefault="00B11A2A" w:rsidP="00E876AE">
            <w:pPr>
              <w:jc w:val="center"/>
              <w:rPr>
                <w:rFonts w:cs="Times New Roman"/>
                <w:b/>
                <w:sz w:val="24"/>
                <w:szCs w:val="24"/>
              </w:rPr>
            </w:pPr>
            <w:r w:rsidRPr="00125C3A">
              <w:rPr>
                <w:rFonts w:cs="Times New Roman"/>
                <w:b/>
                <w:sz w:val="24"/>
                <w:szCs w:val="24"/>
              </w:rPr>
              <w:t>Mobilisation des dispositifs</w:t>
            </w:r>
          </w:p>
          <w:p w:rsidR="00B11A2A" w:rsidRPr="00125C3A" w:rsidRDefault="00B11A2A" w:rsidP="00634A66">
            <w:pPr>
              <w:jc w:val="both"/>
              <w:rPr>
                <w:rFonts w:cs="Times New Roman"/>
                <w:b/>
                <w:sz w:val="24"/>
                <w:szCs w:val="24"/>
              </w:rPr>
            </w:pPr>
          </w:p>
        </w:tc>
      </w:tr>
      <w:tr w:rsidR="00B11A2A" w:rsidRPr="00125C3A" w:rsidTr="00E876AE">
        <w:trPr>
          <w:jc w:val="center"/>
        </w:trPr>
        <w:tc>
          <w:tcPr>
            <w:tcW w:w="4606" w:type="dxa"/>
          </w:tcPr>
          <w:p w:rsidR="00B11A2A" w:rsidRPr="00125C3A" w:rsidRDefault="00B11A2A" w:rsidP="00634A66">
            <w:pPr>
              <w:jc w:val="both"/>
              <w:rPr>
                <w:rFonts w:cs="Times New Roman"/>
                <w:sz w:val="24"/>
                <w:szCs w:val="24"/>
              </w:rPr>
            </w:pPr>
            <w:r w:rsidRPr="00125C3A">
              <w:rPr>
                <w:rFonts w:cs="Times New Roman"/>
                <w:sz w:val="24"/>
                <w:szCs w:val="24"/>
              </w:rPr>
              <w:t>Accompagnement vers et dans le logement</w:t>
            </w:r>
          </w:p>
          <w:p w:rsidR="00B11A2A" w:rsidRPr="00125C3A" w:rsidRDefault="00B11A2A" w:rsidP="00634A66">
            <w:pPr>
              <w:jc w:val="both"/>
              <w:rPr>
                <w:rFonts w:cs="Times New Roman"/>
                <w:sz w:val="24"/>
                <w:szCs w:val="24"/>
              </w:rPr>
            </w:pPr>
          </w:p>
        </w:tc>
      </w:tr>
      <w:tr w:rsidR="00B11A2A" w:rsidRPr="00125C3A" w:rsidTr="00E876AE">
        <w:trPr>
          <w:jc w:val="center"/>
        </w:trPr>
        <w:tc>
          <w:tcPr>
            <w:tcW w:w="4606" w:type="dxa"/>
          </w:tcPr>
          <w:p w:rsidR="00B11A2A" w:rsidRPr="00D80154" w:rsidRDefault="00B11A2A" w:rsidP="00D80154">
            <w:pPr>
              <w:pStyle w:val="Paragraphedeliste"/>
              <w:numPr>
                <w:ilvl w:val="0"/>
                <w:numId w:val="8"/>
              </w:numPr>
              <w:jc w:val="both"/>
              <w:rPr>
                <w:rFonts w:cs="Times New Roman"/>
                <w:sz w:val="24"/>
                <w:szCs w:val="24"/>
              </w:rPr>
            </w:pPr>
            <w:r w:rsidRPr="00D80154">
              <w:rPr>
                <w:rFonts w:cs="Times New Roman"/>
                <w:sz w:val="24"/>
                <w:szCs w:val="24"/>
              </w:rPr>
              <w:t>Si le cumul des problématiques ne permet pas un accès direct au logement autonome, une orientation vers du logement temporaire en passerelle ser</w:t>
            </w:r>
            <w:r w:rsidR="00D80154">
              <w:rPr>
                <w:rFonts w:cs="Times New Roman"/>
                <w:sz w:val="24"/>
                <w:szCs w:val="24"/>
              </w:rPr>
              <w:t xml:space="preserve">ont </w:t>
            </w:r>
            <w:r w:rsidRPr="00D80154">
              <w:rPr>
                <w:rFonts w:cs="Times New Roman"/>
                <w:sz w:val="24"/>
                <w:szCs w:val="24"/>
              </w:rPr>
              <w:t xml:space="preserve"> envisagé</w:t>
            </w:r>
            <w:r w:rsidR="00D80154">
              <w:rPr>
                <w:rFonts w:cs="Times New Roman"/>
                <w:sz w:val="24"/>
                <w:szCs w:val="24"/>
              </w:rPr>
              <w:t>s</w:t>
            </w:r>
            <w:r w:rsidRPr="00D80154">
              <w:rPr>
                <w:rFonts w:cs="Times New Roman"/>
                <w:sz w:val="24"/>
                <w:szCs w:val="24"/>
              </w:rPr>
              <w:t xml:space="preserve"> afin de préparer en amont les situations les plus précaires à l’accès au logement autonome et pérenne.</w:t>
            </w:r>
          </w:p>
          <w:p w:rsidR="00B11A2A" w:rsidRPr="00125C3A" w:rsidRDefault="00B11A2A" w:rsidP="00634A66">
            <w:pPr>
              <w:jc w:val="both"/>
              <w:rPr>
                <w:rFonts w:cs="Times New Roman"/>
                <w:sz w:val="24"/>
                <w:szCs w:val="24"/>
              </w:rPr>
            </w:pPr>
          </w:p>
        </w:tc>
      </w:tr>
    </w:tbl>
    <w:p w:rsidR="00E42BD4" w:rsidRDefault="00E42BD4" w:rsidP="00634A66">
      <w:pPr>
        <w:jc w:val="both"/>
        <w:rPr>
          <w:rFonts w:cs="Times New Roman"/>
          <w:sz w:val="24"/>
          <w:szCs w:val="24"/>
        </w:rPr>
      </w:pPr>
    </w:p>
    <w:p w:rsidR="00D9631C" w:rsidRPr="00125C3A" w:rsidRDefault="00D9631C" w:rsidP="00634A66">
      <w:pPr>
        <w:jc w:val="both"/>
        <w:rPr>
          <w:rFonts w:cs="Times New Roman"/>
          <w:sz w:val="24"/>
          <w:szCs w:val="24"/>
        </w:rPr>
      </w:pPr>
    </w:p>
    <w:tbl>
      <w:tblPr>
        <w:tblStyle w:val="Grilledutableau"/>
        <w:tblW w:w="0" w:type="auto"/>
        <w:jc w:val="center"/>
        <w:tblLook w:val="04A0" w:firstRow="1" w:lastRow="0" w:firstColumn="1" w:lastColumn="0" w:noHBand="0" w:noVBand="1"/>
      </w:tblPr>
      <w:tblGrid>
        <w:gridCol w:w="4606"/>
      </w:tblGrid>
      <w:tr w:rsidR="00B11A2A" w:rsidRPr="00125C3A" w:rsidTr="00E876AE">
        <w:trPr>
          <w:jc w:val="center"/>
        </w:trPr>
        <w:tc>
          <w:tcPr>
            <w:tcW w:w="4606" w:type="dxa"/>
          </w:tcPr>
          <w:p w:rsidR="00B11A2A" w:rsidRPr="00125C3A" w:rsidRDefault="00B11A2A" w:rsidP="00E876AE">
            <w:pPr>
              <w:jc w:val="center"/>
              <w:rPr>
                <w:rFonts w:cs="Times New Roman"/>
                <w:b/>
                <w:sz w:val="24"/>
                <w:szCs w:val="24"/>
              </w:rPr>
            </w:pPr>
            <w:r w:rsidRPr="00125C3A">
              <w:rPr>
                <w:rFonts w:cs="Times New Roman"/>
                <w:b/>
                <w:sz w:val="24"/>
                <w:szCs w:val="24"/>
              </w:rPr>
              <w:t>Mobilisation des partenaires</w:t>
            </w:r>
          </w:p>
        </w:tc>
      </w:tr>
      <w:tr w:rsidR="00B11A2A" w:rsidRPr="00125C3A" w:rsidTr="00E876AE">
        <w:trPr>
          <w:jc w:val="center"/>
        </w:trPr>
        <w:tc>
          <w:tcPr>
            <w:tcW w:w="4606" w:type="dxa"/>
          </w:tcPr>
          <w:p w:rsidR="00B11A2A" w:rsidRPr="00125C3A" w:rsidRDefault="00B11A2A" w:rsidP="00791237">
            <w:pPr>
              <w:ind w:left="284"/>
              <w:contextualSpacing/>
              <w:jc w:val="both"/>
              <w:rPr>
                <w:rFonts w:cs="Times New Roman"/>
                <w:sz w:val="24"/>
                <w:szCs w:val="24"/>
              </w:rPr>
            </w:pPr>
            <w:r w:rsidRPr="00125C3A">
              <w:rPr>
                <w:rFonts w:cs="Times New Roman"/>
                <w:sz w:val="24"/>
                <w:szCs w:val="24"/>
              </w:rPr>
              <w:lastRenderedPageBreak/>
              <w:t xml:space="preserve">Problématique éducative : APS, mission locale, le PRE, associations dans le cadre du REAAP   </w:t>
            </w:r>
          </w:p>
          <w:p w:rsidR="00B11A2A" w:rsidRPr="00125C3A" w:rsidRDefault="00B11A2A" w:rsidP="00791237">
            <w:pPr>
              <w:jc w:val="both"/>
              <w:rPr>
                <w:rFonts w:cs="Times New Roman"/>
                <w:sz w:val="24"/>
                <w:szCs w:val="24"/>
              </w:rPr>
            </w:pPr>
          </w:p>
        </w:tc>
      </w:tr>
      <w:tr w:rsidR="00B11A2A" w:rsidRPr="00125C3A" w:rsidTr="00E876AE">
        <w:trPr>
          <w:jc w:val="center"/>
        </w:trPr>
        <w:tc>
          <w:tcPr>
            <w:tcW w:w="4606" w:type="dxa"/>
          </w:tcPr>
          <w:p w:rsidR="00B11A2A" w:rsidRPr="00125C3A" w:rsidRDefault="00B11A2A" w:rsidP="00791237">
            <w:pPr>
              <w:ind w:left="284"/>
              <w:contextualSpacing/>
              <w:jc w:val="both"/>
              <w:rPr>
                <w:rFonts w:cs="Times New Roman"/>
                <w:sz w:val="24"/>
                <w:szCs w:val="24"/>
              </w:rPr>
            </w:pPr>
            <w:r w:rsidRPr="00125C3A">
              <w:rPr>
                <w:rFonts w:cs="Times New Roman"/>
                <w:sz w:val="24"/>
                <w:szCs w:val="24"/>
              </w:rPr>
              <w:t>Problématique santé : orientation CMP, CSAPA, MDPH, PMI, médecins de ville ou spécialistes…</w:t>
            </w:r>
          </w:p>
          <w:p w:rsidR="00B11A2A" w:rsidRPr="00125C3A" w:rsidRDefault="00B11A2A" w:rsidP="00791237">
            <w:pPr>
              <w:jc w:val="both"/>
              <w:rPr>
                <w:rFonts w:cs="Times New Roman"/>
                <w:sz w:val="24"/>
                <w:szCs w:val="24"/>
              </w:rPr>
            </w:pPr>
          </w:p>
        </w:tc>
      </w:tr>
      <w:tr w:rsidR="00B11A2A" w:rsidRPr="00125C3A" w:rsidTr="00E876AE">
        <w:trPr>
          <w:jc w:val="center"/>
        </w:trPr>
        <w:tc>
          <w:tcPr>
            <w:tcW w:w="4606" w:type="dxa"/>
          </w:tcPr>
          <w:p w:rsidR="00B11A2A" w:rsidRPr="00125C3A" w:rsidRDefault="00B11A2A" w:rsidP="00791237">
            <w:pPr>
              <w:ind w:left="284"/>
              <w:contextualSpacing/>
              <w:jc w:val="both"/>
              <w:rPr>
                <w:rFonts w:cs="Times New Roman"/>
                <w:sz w:val="24"/>
                <w:szCs w:val="24"/>
              </w:rPr>
            </w:pPr>
            <w:r w:rsidRPr="00125C3A">
              <w:rPr>
                <w:rFonts w:cs="Times New Roman"/>
                <w:sz w:val="24"/>
                <w:szCs w:val="24"/>
              </w:rPr>
              <w:t xml:space="preserve">Problématique sociale et financière : CESF </w:t>
            </w:r>
            <w:r w:rsidR="00E876AE">
              <w:rPr>
                <w:rFonts w:cs="Times New Roman"/>
                <w:sz w:val="24"/>
                <w:szCs w:val="24"/>
              </w:rPr>
              <w:t>Var H</w:t>
            </w:r>
            <w:r w:rsidRPr="00125C3A">
              <w:rPr>
                <w:rFonts w:cs="Times New Roman"/>
                <w:sz w:val="24"/>
                <w:szCs w:val="24"/>
              </w:rPr>
              <w:t xml:space="preserve">abitat et travailleur social </w:t>
            </w:r>
            <w:r w:rsidR="00E876AE">
              <w:rPr>
                <w:rFonts w:cs="Times New Roman"/>
                <w:sz w:val="24"/>
                <w:szCs w:val="24"/>
              </w:rPr>
              <w:t>E</w:t>
            </w:r>
            <w:r w:rsidR="00920C2F" w:rsidRPr="00125C3A">
              <w:rPr>
                <w:rFonts w:cs="Times New Roman"/>
                <w:sz w:val="24"/>
                <w:szCs w:val="24"/>
              </w:rPr>
              <w:t>n</w:t>
            </w:r>
            <w:r w:rsidRPr="00125C3A">
              <w:rPr>
                <w:rFonts w:cs="Times New Roman"/>
                <w:sz w:val="24"/>
                <w:szCs w:val="24"/>
              </w:rPr>
              <w:t xml:space="preserve"> </w:t>
            </w:r>
            <w:r w:rsidR="00E876AE">
              <w:rPr>
                <w:rFonts w:cs="Times New Roman"/>
                <w:sz w:val="24"/>
                <w:szCs w:val="24"/>
              </w:rPr>
              <w:t>C</w:t>
            </w:r>
            <w:r w:rsidRPr="00125C3A">
              <w:rPr>
                <w:rFonts w:cs="Times New Roman"/>
                <w:sz w:val="24"/>
                <w:szCs w:val="24"/>
              </w:rPr>
              <w:t>hemin, et dans certaines situations, mobilisation du dispositif AEB ou MASP</w:t>
            </w:r>
          </w:p>
          <w:p w:rsidR="00B11A2A" w:rsidRPr="00125C3A" w:rsidRDefault="00B11A2A" w:rsidP="00791237">
            <w:pPr>
              <w:jc w:val="both"/>
              <w:rPr>
                <w:rFonts w:cs="Times New Roman"/>
                <w:sz w:val="24"/>
                <w:szCs w:val="24"/>
              </w:rPr>
            </w:pPr>
          </w:p>
        </w:tc>
      </w:tr>
    </w:tbl>
    <w:p w:rsidR="00B11A2A" w:rsidRDefault="00B11A2A" w:rsidP="00634A66">
      <w:pPr>
        <w:jc w:val="both"/>
        <w:rPr>
          <w:rFonts w:cs="Times New Roman"/>
          <w:sz w:val="24"/>
          <w:szCs w:val="24"/>
        </w:rPr>
      </w:pPr>
    </w:p>
    <w:p w:rsidR="00E42BD4" w:rsidRPr="00125C3A" w:rsidRDefault="00CD20E8" w:rsidP="00634A66">
      <w:pPr>
        <w:jc w:val="both"/>
        <w:rPr>
          <w:rFonts w:cs="Times New Roman"/>
          <w:b/>
          <w:sz w:val="24"/>
          <w:szCs w:val="24"/>
        </w:rPr>
      </w:pPr>
      <w:r w:rsidRPr="00125C3A">
        <w:rPr>
          <w:rFonts w:cs="Times New Roman"/>
          <w:b/>
          <w:sz w:val="24"/>
          <w:szCs w:val="24"/>
        </w:rPr>
        <w:sym w:font="Wingdings" w:char="F0B6"/>
      </w:r>
      <w:r w:rsidR="00E876AE">
        <w:rPr>
          <w:rFonts w:cs="Times New Roman"/>
          <w:b/>
          <w:sz w:val="24"/>
          <w:szCs w:val="24"/>
        </w:rPr>
        <w:t xml:space="preserve"> </w:t>
      </w:r>
      <w:r w:rsidR="00E42BD4" w:rsidRPr="00125C3A">
        <w:rPr>
          <w:rFonts w:cs="Times New Roman"/>
          <w:b/>
          <w:sz w:val="24"/>
          <w:szCs w:val="24"/>
        </w:rPr>
        <w:t xml:space="preserve">Mise en place du plan d’action avec les différents intervenants </w:t>
      </w:r>
    </w:p>
    <w:p w:rsidR="00624F1C" w:rsidRPr="00125C3A" w:rsidRDefault="00BD133F" w:rsidP="00634A66">
      <w:pPr>
        <w:jc w:val="both"/>
        <w:rPr>
          <w:rFonts w:cs="Times New Roman"/>
          <w:sz w:val="24"/>
          <w:szCs w:val="24"/>
        </w:rPr>
      </w:pPr>
      <w:r w:rsidRPr="00125C3A">
        <w:rPr>
          <w:rFonts w:cs="Times New Roman"/>
          <w:sz w:val="24"/>
          <w:szCs w:val="24"/>
        </w:rPr>
        <w:t>La</w:t>
      </w:r>
      <w:r w:rsidR="00E42BD4" w:rsidRPr="00125C3A">
        <w:rPr>
          <w:rFonts w:cs="Times New Roman"/>
          <w:sz w:val="24"/>
          <w:szCs w:val="24"/>
        </w:rPr>
        <w:t xml:space="preserve"> pertin</w:t>
      </w:r>
      <w:r w:rsidR="00AF3C04">
        <w:rPr>
          <w:rFonts w:cs="Times New Roman"/>
          <w:sz w:val="24"/>
          <w:szCs w:val="24"/>
        </w:rPr>
        <w:t>ence de la mise en place du référ</w:t>
      </w:r>
      <w:r w:rsidR="00E42BD4" w:rsidRPr="00125C3A">
        <w:rPr>
          <w:rFonts w:cs="Times New Roman"/>
          <w:sz w:val="24"/>
          <w:szCs w:val="24"/>
        </w:rPr>
        <w:t xml:space="preserve">ent </w:t>
      </w:r>
      <w:r w:rsidRPr="00125C3A">
        <w:rPr>
          <w:rFonts w:cs="Times New Roman"/>
          <w:sz w:val="24"/>
          <w:szCs w:val="24"/>
        </w:rPr>
        <w:t>u</w:t>
      </w:r>
      <w:r w:rsidR="00E42BD4" w:rsidRPr="00125C3A">
        <w:rPr>
          <w:rFonts w:cs="Times New Roman"/>
          <w:sz w:val="24"/>
          <w:szCs w:val="24"/>
        </w:rPr>
        <w:t>nique (</w:t>
      </w:r>
      <w:r w:rsidR="00E876AE">
        <w:rPr>
          <w:rFonts w:cs="Times New Roman"/>
          <w:sz w:val="24"/>
          <w:szCs w:val="24"/>
        </w:rPr>
        <w:t>Var Habitat/En C</w:t>
      </w:r>
      <w:r w:rsidR="00E42BD4" w:rsidRPr="00125C3A">
        <w:rPr>
          <w:rFonts w:cs="Times New Roman"/>
          <w:sz w:val="24"/>
          <w:szCs w:val="24"/>
        </w:rPr>
        <w:t>hemin) pour le ménage est important</w:t>
      </w:r>
      <w:r w:rsidR="00E876AE">
        <w:rPr>
          <w:rFonts w:cs="Times New Roman"/>
          <w:sz w:val="24"/>
          <w:szCs w:val="24"/>
        </w:rPr>
        <w:t>e, car ce</w:t>
      </w:r>
      <w:r w:rsidR="00E42BD4" w:rsidRPr="00125C3A">
        <w:rPr>
          <w:rFonts w:cs="Times New Roman"/>
          <w:sz w:val="24"/>
          <w:szCs w:val="24"/>
        </w:rPr>
        <w:t>l</w:t>
      </w:r>
      <w:r w:rsidR="00E876AE">
        <w:rPr>
          <w:rFonts w:cs="Times New Roman"/>
          <w:sz w:val="24"/>
          <w:szCs w:val="24"/>
        </w:rPr>
        <w:t>ui-ci</w:t>
      </w:r>
      <w:r w:rsidR="00E42BD4" w:rsidRPr="00125C3A">
        <w:rPr>
          <w:rFonts w:cs="Times New Roman"/>
          <w:sz w:val="24"/>
          <w:szCs w:val="24"/>
        </w:rPr>
        <w:t xml:space="preserve"> est le garant de la cohérence des actions d’accompagnement</w:t>
      </w:r>
      <w:r w:rsidRPr="00125C3A">
        <w:rPr>
          <w:rFonts w:cs="Times New Roman"/>
          <w:sz w:val="24"/>
          <w:szCs w:val="24"/>
        </w:rPr>
        <w:t xml:space="preserve">. </w:t>
      </w:r>
    </w:p>
    <w:p w:rsidR="00E42BD4" w:rsidRDefault="00BD133F" w:rsidP="00634A66">
      <w:pPr>
        <w:jc w:val="both"/>
        <w:rPr>
          <w:rFonts w:cs="Times New Roman"/>
          <w:sz w:val="24"/>
          <w:szCs w:val="24"/>
        </w:rPr>
      </w:pPr>
      <w:r w:rsidRPr="00125C3A">
        <w:rPr>
          <w:rFonts w:cs="Times New Roman"/>
          <w:sz w:val="24"/>
          <w:szCs w:val="24"/>
        </w:rPr>
        <w:t>L</w:t>
      </w:r>
      <w:r w:rsidR="00E42BD4" w:rsidRPr="00125C3A">
        <w:rPr>
          <w:rFonts w:cs="Times New Roman"/>
          <w:sz w:val="24"/>
          <w:szCs w:val="24"/>
        </w:rPr>
        <w:t>a relation de confiance, la mise en place du projet du ménage ne pour</w:t>
      </w:r>
      <w:r w:rsidR="00AF3C04">
        <w:rPr>
          <w:rFonts w:cs="Times New Roman"/>
          <w:sz w:val="24"/>
          <w:szCs w:val="24"/>
        </w:rPr>
        <w:t>r</w:t>
      </w:r>
      <w:r w:rsidR="00E876AE">
        <w:rPr>
          <w:rFonts w:cs="Times New Roman"/>
          <w:sz w:val="24"/>
          <w:szCs w:val="24"/>
        </w:rPr>
        <w:t>ont</w:t>
      </w:r>
      <w:r w:rsidR="00E42BD4" w:rsidRPr="00125C3A">
        <w:rPr>
          <w:rFonts w:cs="Times New Roman"/>
          <w:sz w:val="24"/>
          <w:szCs w:val="24"/>
        </w:rPr>
        <w:t xml:space="preserve"> se construire qu’en partenariat entre plusieurs acteurs. Ces partenariats se construiront dans la durée, et se contractualiseront sous des formes diverses.</w:t>
      </w:r>
    </w:p>
    <w:p w:rsidR="00E42BD4" w:rsidRPr="00125C3A" w:rsidRDefault="00CD20E8" w:rsidP="00E876AE">
      <w:pPr>
        <w:jc w:val="both"/>
        <w:rPr>
          <w:rFonts w:eastAsia="Times New Roman" w:cs="Times New Roman"/>
          <w:b/>
          <w:snapToGrid w:val="0"/>
          <w:sz w:val="24"/>
          <w:szCs w:val="24"/>
          <w:lang w:eastAsia="fr-FR"/>
        </w:rPr>
      </w:pPr>
      <w:r w:rsidRPr="00125C3A">
        <w:rPr>
          <w:rFonts w:eastAsia="Times New Roman" w:cs="Times New Roman"/>
          <w:b/>
          <w:snapToGrid w:val="0"/>
          <w:sz w:val="24"/>
          <w:szCs w:val="24"/>
          <w:lang w:eastAsia="fr-FR"/>
        </w:rPr>
        <w:sym w:font="Wingdings" w:char="F0B6"/>
      </w:r>
      <w:r w:rsidR="00E876AE">
        <w:rPr>
          <w:rFonts w:eastAsia="Times New Roman" w:cs="Times New Roman"/>
          <w:b/>
          <w:snapToGrid w:val="0"/>
          <w:sz w:val="24"/>
          <w:szCs w:val="24"/>
          <w:lang w:eastAsia="fr-FR"/>
        </w:rPr>
        <w:t xml:space="preserve"> </w:t>
      </w:r>
      <w:r w:rsidR="00E42BD4" w:rsidRPr="00125C3A">
        <w:rPr>
          <w:rFonts w:eastAsia="Times New Roman" w:cs="Times New Roman"/>
          <w:b/>
          <w:snapToGrid w:val="0"/>
          <w:sz w:val="24"/>
          <w:szCs w:val="24"/>
          <w:lang w:eastAsia="fr-FR"/>
        </w:rPr>
        <w:t>Méthodologie de l’accompagnement : Accompagnement de type AVDL : global, souple, réactif, mobile,</w:t>
      </w:r>
    </w:p>
    <w:p w:rsidR="00E42BD4" w:rsidRPr="00E876AE" w:rsidRDefault="00E42BD4" w:rsidP="00E876AE">
      <w:pPr>
        <w:tabs>
          <w:tab w:val="left" w:pos="1560"/>
        </w:tabs>
        <w:jc w:val="both"/>
        <w:rPr>
          <w:rFonts w:eastAsia="Times New Roman" w:cs="Times New Roman"/>
          <w:snapToGrid w:val="0"/>
          <w:color w:val="7030A0"/>
          <w:sz w:val="24"/>
          <w:szCs w:val="24"/>
          <w:lang w:eastAsia="fr-FR"/>
        </w:rPr>
      </w:pPr>
      <w:r w:rsidRPr="00125C3A">
        <w:rPr>
          <w:rFonts w:eastAsia="Times New Roman" w:cs="Times New Roman"/>
          <w:snapToGrid w:val="0"/>
          <w:sz w:val="24"/>
          <w:szCs w:val="24"/>
          <w:lang w:eastAsia="fr-FR"/>
        </w:rPr>
        <w:t xml:space="preserve">Dans le cadre des actions du programme de « prévention de l’exclusion et insertion des personnes vulnérables », l’association </w:t>
      </w:r>
      <w:r w:rsidR="00E876AE">
        <w:rPr>
          <w:rFonts w:eastAsia="Times New Roman" w:cs="Times New Roman"/>
          <w:snapToGrid w:val="0"/>
          <w:sz w:val="24"/>
          <w:szCs w:val="24"/>
          <w:lang w:eastAsia="fr-FR"/>
        </w:rPr>
        <w:t>En C</w:t>
      </w:r>
      <w:r w:rsidRPr="00125C3A">
        <w:rPr>
          <w:rFonts w:eastAsia="Times New Roman" w:cs="Times New Roman"/>
          <w:snapToGrid w:val="0"/>
          <w:sz w:val="24"/>
          <w:szCs w:val="24"/>
          <w:lang w:eastAsia="fr-FR"/>
        </w:rPr>
        <w:t>hemin partenaire du projet s´engage à assurer un accompagnement social des ménages en difficulté afin de garantir leur accès au logement pérenne et leur maintien durable dans le logement.</w:t>
      </w:r>
    </w:p>
    <w:p w:rsidR="00E42BD4" w:rsidRDefault="00E42BD4" w:rsidP="00634A66">
      <w:pPr>
        <w:spacing w:after="0"/>
        <w:jc w:val="both"/>
        <w:rPr>
          <w:rFonts w:eastAsia="Times New Roman" w:cs="Times New Roman"/>
          <w:snapToGrid w:val="0"/>
          <w:sz w:val="24"/>
          <w:szCs w:val="24"/>
          <w:lang w:eastAsia="fr-FR"/>
        </w:rPr>
      </w:pPr>
      <w:r w:rsidRPr="00125C3A">
        <w:rPr>
          <w:rFonts w:eastAsia="Times New Roman" w:cs="Times New Roman"/>
          <w:snapToGrid w:val="0"/>
          <w:sz w:val="24"/>
          <w:szCs w:val="24"/>
          <w:lang w:eastAsia="fr-FR"/>
        </w:rPr>
        <w:t>Pour ce faire</w:t>
      </w:r>
      <w:r w:rsidR="00E876AE">
        <w:rPr>
          <w:rFonts w:eastAsia="Times New Roman" w:cs="Times New Roman"/>
          <w:snapToGrid w:val="0"/>
          <w:sz w:val="24"/>
          <w:szCs w:val="24"/>
          <w:lang w:eastAsia="fr-FR"/>
        </w:rPr>
        <w:t>,</w:t>
      </w:r>
      <w:r w:rsidRPr="00125C3A">
        <w:rPr>
          <w:rFonts w:eastAsia="Times New Roman" w:cs="Times New Roman"/>
          <w:snapToGrid w:val="0"/>
          <w:sz w:val="24"/>
          <w:szCs w:val="24"/>
          <w:lang w:eastAsia="fr-FR"/>
        </w:rPr>
        <w:t xml:space="preserve"> deux axes de travail seront mis en place :</w:t>
      </w:r>
    </w:p>
    <w:p w:rsidR="00E42BD4" w:rsidRPr="00E876AE" w:rsidRDefault="00E42BD4" w:rsidP="00E876AE">
      <w:pPr>
        <w:pStyle w:val="Paragraphedeliste"/>
        <w:numPr>
          <w:ilvl w:val="0"/>
          <w:numId w:val="3"/>
        </w:numPr>
        <w:spacing w:after="0"/>
        <w:jc w:val="both"/>
        <w:rPr>
          <w:rFonts w:eastAsia="Times New Roman" w:cs="Times New Roman"/>
          <w:i/>
          <w:snapToGrid w:val="0"/>
          <w:sz w:val="24"/>
          <w:szCs w:val="24"/>
          <w:lang w:eastAsia="fr-FR"/>
        </w:rPr>
      </w:pPr>
      <w:r w:rsidRPr="00E876AE">
        <w:rPr>
          <w:rFonts w:eastAsia="Times New Roman" w:cs="Times New Roman"/>
          <w:i/>
          <w:snapToGrid w:val="0"/>
          <w:sz w:val="24"/>
          <w:szCs w:val="24"/>
          <w:lang w:eastAsia="fr-FR"/>
        </w:rPr>
        <w:t xml:space="preserve">Un accompagnement vers le logement </w:t>
      </w:r>
    </w:p>
    <w:p w:rsidR="003509BC" w:rsidRDefault="003509BC" w:rsidP="00634A66">
      <w:pPr>
        <w:tabs>
          <w:tab w:val="left" w:pos="720"/>
          <w:tab w:val="left" w:pos="900"/>
          <w:tab w:val="left" w:pos="5580"/>
        </w:tabs>
        <w:spacing w:after="0"/>
        <w:jc w:val="both"/>
        <w:rPr>
          <w:rFonts w:eastAsia="Times New Roman" w:cs="Times New Roman"/>
          <w:sz w:val="24"/>
          <w:szCs w:val="24"/>
          <w:lang w:eastAsia="fr-FR"/>
        </w:rPr>
      </w:pPr>
    </w:p>
    <w:p w:rsidR="00E42BD4" w:rsidRPr="00125C3A" w:rsidRDefault="00E42BD4" w:rsidP="00634A66">
      <w:pPr>
        <w:tabs>
          <w:tab w:val="left" w:pos="720"/>
          <w:tab w:val="left" w:pos="900"/>
          <w:tab w:val="left" w:pos="5580"/>
        </w:tabs>
        <w:spacing w:after="0"/>
        <w:jc w:val="both"/>
        <w:rPr>
          <w:rFonts w:eastAsia="Times New Roman" w:cs="Times New Roman"/>
          <w:sz w:val="24"/>
          <w:szCs w:val="24"/>
          <w:lang w:eastAsia="fr-FR"/>
        </w:rPr>
      </w:pPr>
      <w:r w:rsidRPr="00125C3A">
        <w:rPr>
          <w:rFonts w:eastAsia="Times New Roman" w:cs="Times New Roman"/>
          <w:sz w:val="24"/>
          <w:szCs w:val="24"/>
          <w:lang w:eastAsia="fr-FR"/>
        </w:rPr>
        <w:t>Il s’agit de proposer un accompagnement adapté aux ménages en situation de précarité, leur permettant l’accès au logement en favorisant une autonomie sociale dans la prise en charge de</w:t>
      </w:r>
      <w:r w:rsidR="00E876AE">
        <w:rPr>
          <w:rFonts w:eastAsia="Times New Roman" w:cs="Times New Roman"/>
          <w:sz w:val="24"/>
          <w:szCs w:val="24"/>
          <w:lang w:eastAsia="fr-FR"/>
        </w:rPr>
        <w:t xml:space="preserve"> leur situation de logement et la</w:t>
      </w:r>
      <w:r w:rsidRPr="00125C3A">
        <w:rPr>
          <w:rFonts w:eastAsia="Times New Roman" w:cs="Times New Roman"/>
          <w:sz w:val="24"/>
          <w:szCs w:val="24"/>
          <w:lang w:eastAsia="fr-FR"/>
        </w:rPr>
        <w:t xml:space="preserve"> lev</w:t>
      </w:r>
      <w:r w:rsidR="00E876AE">
        <w:rPr>
          <w:rFonts w:eastAsia="Times New Roman" w:cs="Times New Roman"/>
          <w:sz w:val="24"/>
          <w:szCs w:val="24"/>
          <w:lang w:eastAsia="fr-FR"/>
        </w:rPr>
        <w:t>é</w:t>
      </w:r>
      <w:r w:rsidRPr="00125C3A">
        <w:rPr>
          <w:rFonts w:eastAsia="Times New Roman" w:cs="Times New Roman"/>
          <w:sz w:val="24"/>
          <w:szCs w:val="24"/>
          <w:lang w:eastAsia="fr-FR"/>
        </w:rPr>
        <w:t xml:space="preserve">e </w:t>
      </w:r>
      <w:r w:rsidR="00E876AE">
        <w:rPr>
          <w:rFonts w:eastAsia="Times New Roman" w:cs="Times New Roman"/>
          <w:sz w:val="24"/>
          <w:szCs w:val="24"/>
          <w:lang w:eastAsia="fr-FR"/>
        </w:rPr>
        <w:t>d</w:t>
      </w:r>
      <w:r w:rsidRPr="00125C3A">
        <w:rPr>
          <w:rFonts w:eastAsia="Times New Roman" w:cs="Times New Roman"/>
          <w:sz w:val="24"/>
          <w:szCs w:val="24"/>
          <w:lang w:eastAsia="fr-FR"/>
        </w:rPr>
        <w:t>es différents freins à l’accès au logement.</w:t>
      </w:r>
    </w:p>
    <w:p w:rsidR="00E42BD4" w:rsidRPr="00125C3A" w:rsidRDefault="00E42BD4" w:rsidP="00634A66">
      <w:pPr>
        <w:tabs>
          <w:tab w:val="left" w:pos="720"/>
          <w:tab w:val="left" w:pos="900"/>
          <w:tab w:val="left" w:pos="5580"/>
        </w:tabs>
        <w:spacing w:after="0"/>
        <w:jc w:val="both"/>
        <w:rPr>
          <w:rFonts w:eastAsia="Times New Roman" w:cs="Times New Roman"/>
          <w:i/>
          <w:sz w:val="24"/>
          <w:szCs w:val="24"/>
          <w:lang w:eastAsia="fr-FR"/>
        </w:rPr>
      </w:pPr>
      <w:r w:rsidRPr="00125C3A">
        <w:rPr>
          <w:rFonts w:eastAsia="Times New Roman" w:cs="Times New Roman"/>
          <w:sz w:val="24"/>
          <w:szCs w:val="24"/>
          <w:lang w:eastAsia="fr-FR"/>
        </w:rPr>
        <w:t>Pour ce faire</w:t>
      </w:r>
      <w:r w:rsidR="00E876AE">
        <w:rPr>
          <w:rFonts w:eastAsia="Times New Roman" w:cs="Times New Roman"/>
          <w:sz w:val="24"/>
          <w:szCs w:val="24"/>
          <w:lang w:eastAsia="fr-FR"/>
        </w:rPr>
        <w:t>,</w:t>
      </w:r>
      <w:r w:rsidRPr="00125C3A">
        <w:rPr>
          <w:rFonts w:eastAsia="Times New Roman" w:cs="Times New Roman"/>
          <w:sz w:val="24"/>
          <w:szCs w:val="24"/>
          <w:lang w:eastAsia="fr-FR"/>
        </w:rPr>
        <w:t xml:space="preserve"> l’accompagnement </w:t>
      </w:r>
      <w:r w:rsidR="00136D8A" w:rsidRPr="00125C3A">
        <w:rPr>
          <w:rFonts w:eastAsia="Times New Roman" w:cs="Times New Roman"/>
          <w:sz w:val="24"/>
          <w:szCs w:val="24"/>
          <w:lang w:eastAsia="fr-FR"/>
        </w:rPr>
        <w:t>sera en lien avec</w:t>
      </w:r>
      <w:r w:rsidR="00E876AE">
        <w:rPr>
          <w:rFonts w:eastAsia="Times New Roman" w:cs="Times New Roman"/>
          <w:sz w:val="24"/>
          <w:szCs w:val="24"/>
          <w:lang w:eastAsia="fr-FR"/>
        </w:rPr>
        <w:t xml:space="preserve"> le projet </w:t>
      </w:r>
      <w:proofErr w:type="spellStart"/>
      <w:r w:rsidR="00E876AE">
        <w:rPr>
          <w:rFonts w:eastAsia="Times New Roman" w:cs="Times New Roman"/>
          <w:sz w:val="24"/>
          <w:szCs w:val="24"/>
          <w:lang w:eastAsia="fr-FR"/>
        </w:rPr>
        <w:t>co</w:t>
      </w:r>
      <w:proofErr w:type="spellEnd"/>
      <w:r w:rsidR="00E876AE">
        <w:rPr>
          <w:rFonts w:eastAsia="Times New Roman" w:cs="Times New Roman"/>
          <w:sz w:val="24"/>
          <w:szCs w:val="24"/>
          <w:lang w:eastAsia="fr-FR"/>
        </w:rPr>
        <w:t>-c</w:t>
      </w:r>
      <w:r w:rsidRPr="00125C3A">
        <w:rPr>
          <w:rFonts w:eastAsia="Times New Roman" w:cs="Times New Roman"/>
          <w:sz w:val="24"/>
          <w:szCs w:val="24"/>
          <w:lang w:eastAsia="fr-FR"/>
        </w:rPr>
        <w:t xml:space="preserve">onstruit avec l’usager. </w:t>
      </w:r>
    </w:p>
    <w:p w:rsidR="00E42BD4" w:rsidRDefault="00E42BD4" w:rsidP="00634A66">
      <w:pPr>
        <w:widowControl w:val="0"/>
        <w:suppressAutoHyphens/>
        <w:spacing w:after="120"/>
        <w:jc w:val="both"/>
        <w:rPr>
          <w:rFonts w:eastAsia="Times New Roman" w:cs="Times New Roman"/>
          <w:kern w:val="2"/>
          <w:sz w:val="24"/>
          <w:szCs w:val="24"/>
          <w:lang w:eastAsia="fr-FR" w:bidi="hi-IN"/>
        </w:rPr>
      </w:pPr>
      <w:r w:rsidRPr="00125C3A">
        <w:rPr>
          <w:rFonts w:eastAsia="Times New Roman" w:cs="Times New Roman"/>
          <w:kern w:val="2"/>
          <w:sz w:val="24"/>
          <w:szCs w:val="24"/>
          <w:lang w:eastAsia="fr-FR" w:bidi="hi-IN"/>
        </w:rPr>
        <w:t>L’accompagnement social pourra être global pour les personnes dont les difficultés sont de plusieurs ordres et étroitement imbriquées, permettan</w:t>
      </w:r>
      <w:r w:rsidR="00E876AE">
        <w:rPr>
          <w:rFonts w:eastAsia="Times New Roman" w:cs="Times New Roman"/>
          <w:kern w:val="2"/>
          <w:sz w:val="24"/>
          <w:szCs w:val="24"/>
          <w:lang w:eastAsia="fr-FR" w:bidi="hi-IN"/>
        </w:rPr>
        <w:t>t</w:t>
      </w:r>
      <w:r w:rsidRPr="00125C3A">
        <w:rPr>
          <w:rFonts w:eastAsia="Times New Roman" w:cs="Times New Roman"/>
          <w:kern w:val="2"/>
          <w:sz w:val="24"/>
          <w:szCs w:val="24"/>
          <w:lang w:eastAsia="fr-FR" w:bidi="hi-IN"/>
        </w:rPr>
        <w:t xml:space="preserve"> de mobiliser des compétences pluridisciplinaires complémentaires. </w:t>
      </w:r>
    </w:p>
    <w:p w:rsidR="00AD700D" w:rsidRPr="00E876AE" w:rsidRDefault="00E42BD4" w:rsidP="00E876AE">
      <w:pPr>
        <w:pStyle w:val="Paragraphedeliste"/>
        <w:widowControl w:val="0"/>
        <w:numPr>
          <w:ilvl w:val="0"/>
          <w:numId w:val="3"/>
        </w:numPr>
        <w:suppressAutoHyphens/>
        <w:spacing w:after="120"/>
        <w:jc w:val="both"/>
        <w:rPr>
          <w:rFonts w:eastAsia="Times New Roman" w:cs="Times New Roman"/>
          <w:i/>
          <w:iCs/>
          <w:kern w:val="2"/>
          <w:sz w:val="24"/>
          <w:szCs w:val="24"/>
          <w:lang w:eastAsia="fr-FR" w:bidi="hi-IN"/>
        </w:rPr>
      </w:pPr>
      <w:r w:rsidRPr="00E876AE">
        <w:rPr>
          <w:rFonts w:eastAsia="Times New Roman" w:cs="Times New Roman"/>
          <w:i/>
          <w:iCs/>
          <w:kern w:val="2"/>
          <w:sz w:val="24"/>
          <w:szCs w:val="24"/>
          <w:lang w:eastAsia="fr-FR" w:bidi="hi-IN"/>
        </w:rPr>
        <w:t xml:space="preserve">Un accompagnement dans le logement </w:t>
      </w:r>
    </w:p>
    <w:p w:rsidR="003509BC" w:rsidRPr="003509BC" w:rsidRDefault="003509BC" w:rsidP="003509BC">
      <w:pPr>
        <w:pStyle w:val="Paragraphedeliste"/>
        <w:numPr>
          <w:ilvl w:val="1"/>
          <w:numId w:val="3"/>
        </w:numPr>
        <w:tabs>
          <w:tab w:val="left" w:pos="720"/>
          <w:tab w:val="left" w:pos="900"/>
          <w:tab w:val="left" w:pos="5580"/>
        </w:tabs>
        <w:spacing w:after="0"/>
        <w:jc w:val="both"/>
        <w:rPr>
          <w:rFonts w:eastAsia="Times New Roman" w:cs="Times New Roman"/>
          <w:sz w:val="24"/>
          <w:szCs w:val="24"/>
          <w:lang w:eastAsia="fr-FR"/>
        </w:rPr>
      </w:pPr>
      <w:r w:rsidRPr="003509BC">
        <w:rPr>
          <w:rFonts w:eastAsia="Times New Roman" w:cs="Times New Roman"/>
          <w:sz w:val="24"/>
          <w:szCs w:val="24"/>
          <w:lang w:eastAsia="fr-FR"/>
        </w:rPr>
        <w:t>Individue</w:t>
      </w:r>
      <w:r>
        <w:rPr>
          <w:rFonts w:eastAsia="Times New Roman" w:cs="Times New Roman"/>
          <w:sz w:val="24"/>
          <w:szCs w:val="24"/>
          <w:lang w:eastAsia="fr-FR"/>
        </w:rPr>
        <w:t>l</w:t>
      </w:r>
    </w:p>
    <w:p w:rsidR="00E42BD4" w:rsidRPr="00125C3A" w:rsidRDefault="00E42BD4" w:rsidP="00634A66">
      <w:pPr>
        <w:widowControl w:val="0"/>
        <w:suppressAutoHyphens/>
        <w:spacing w:after="120"/>
        <w:jc w:val="both"/>
        <w:rPr>
          <w:rFonts w:eastAsia="Times New Roman" w:cs="Times New Roman"/>
          <w:kern w:val="2"/>
          <w:sz w:val="24"/>
          <w:szCs w:val="24"/>
          <w:lang w:eastAsia="fr-FR" w:bidi="hi-IN"/>
        </w:rPr>
      </w:pPr>
      <w:r w:rsidRPr="00125C3A">
        <w:rPr>
          <w:rFonts w:eastAsia="Times New Roman" w:cs="Times New Roman"/>
          <w:kern w:val="2"/>
          <w:sz w:val="24"/>
          <w:szCs w:val="24"/>
          <w:lang w:eastAsia="fr-FR" w:bidi="hi-IN"/>
        </w:rPr>
        <w:t>L'accompagnement dans le logement peut concerner tous les ménages installés dans le logement de longue date ou de manière récente</w:t>
      </w:r>
      <w:r w:rsidR="00175113" w:rsidRPr="00125C3A">
        <w:rPr>
          <w:rFonts w:eastAsia="Times New Roman" w:cs="Times New Roman"/>
          <w:kern w:val="2"/>
          <w:sz w:val="24"/>
          <w:szCs w:val="24"/>
          <w:lang w:eastAsia="fr-FR" w:bidi="hi-IN"/>
        </w:rPr>
        <w:t>.</w:t>
      </w:r>
    </w:p>
    <w:p w:rsidR="00E42BD4" w:rsidRDefault="00E42BD4" w:rsidP="00634A66">
      <w:pPr>
        <w:widowControl w:val="0"/>
        <w:suppressAutoHyphens/>
        <w:spacing w:after="120"/>
        <w:jc w:val="both"/>
        <w:rPr>
          <w:rFonts w:eastAsia="Times New Roman" w:cs="Times New Roman"/>
          <w:kern w:val="2"/>
          <w:sz w:val="24"/>
          <w:szCs w:val="24"/>
          <w:lang w:eastAsia="fr-FR" w:bidi="hi-IN"/>
        </w:rPr>
      </w:pPr>
      <w:r w:rsidRPr="00125C3A">
        <w:rPr>
          <w:rFonts w:eastAsia="Times New Roman" w:cs="Times New Roman"/>
          <w:kern w:val="2"/>
          <w:sz w:val="24"/>
          <w:szCs w:val="24"/>
          <w:lang w:eastAsia="fr-FR" w:bidi="hi-IN"/>
        </w:rPr>
        <w:lastRenderedPageBreak/>
        <w:t xml:space="preserve">Il s'agit </w:t>
      </w:r>
      <w:r w:rsidRPr="00D80154">
        <w:rPr>
          <w:rFonts w:eastAsia="Times New Roman" w:cs="Times New Roman"/>
          <w:strike/>
          <w:kern w:val="2"/>
          <w:sz w:val="24"/>
          <w:szCs w:val="24"/>
          <w:lang w:eastAsia="fr-FR" w:bidi="hi-IN"/>
        </w:rPr>
        <w:t>alors</w:t>
      </w:r>
      <w:r w:rsidRPr="00125C3A">
        <w:rPr>
          <w:rFonts w:eastAsia="Times New Roman" w:cs="Times New Roman"/>
          <w:kern w:val="2"/>
          <w:sz w:val="24"/>
          <w:szCs w:val="24"/>
          <w:lang w:eastAsia="fr-FR" w:bidi="hi-IN"/>
        </w:rPr>
        <w:t xml:space="preserve"> de prévenir ou de résoudre rapidement les situations à risque, </w:t>
      </w:r>
      <w:r w:rsidRPr="00594323">
        <w:rPr>
          <w:rFonts w:eastAsia="Times New Roman" w:cs="Times New Roman"/>
          <w:strike/>
          <w:kern w:val="2"/>
          <w:sz w:val="24"/>
          <w:szCs w:val="24"/>
          <w:highlight w:val="yellow"/>
          <w:lang w:eastAsia="fr-FR" w:bidi="hi-IN"/>
        </w:rPr>
        <w:t>de redynamiser le quartier par la réappropriation du logement, de la cage d’escalier vo</w:t>
      </w:r>
      <w:r w:rsidR="00516BCC" w:rsidRPr="00594323">
        <w:rPr>
          <w:rFonts w:eastAsia="Times New Roman" w:cs="Times New Roman"/>
          <w:strike/>
          <w:kern w:val="2"/>
          <w:sz w:val="24"/>
          <w:szCs w:val="24"/>
          <w:highlight w:val="yellow"/>
          <w:lang w:eastAsia="fr-FR" w:bidi="hi-IN"/>
        </w:rPr>
        <w:t>i</w:t>
      </w:r>
      <w:r w:rsidRPr="00594323">
        <w:rPr>
          <w:rFonts w:eastAsia="Times New Roman" w:cs="Times New Roman"/>
          <w:strike/>
          <w:kern w:val="2"/>
          <w:sz w:val="24"/>
          <w:szCs w:val="24"/>
          <w:highlight w:val="yellow"/>
          <w:lang w:eastAsia="fr-FR" w:bidi="hi-IN"/>
        </w:rPr>
        <w:t>r</w:t>
      </w:r>
      <w:r w:rsidR="00E876AE" w:rsidRPr="00594323">
        <w:rPr>
          <w:rFonts w:eastAsia="Times New Roman" w:cs="Times New Roman"/>
          <w:strike/>
          <w:kern w:val="2"/>
          <w:sz w:val="24"/>
          <w:szCs w:val="24"/>
          <w:highlight w:val="yellow"/>
          <w:lang w:eastAsia="fr-FR" w:bidi="hi-IN"/>
        </w:rPr>
        <w:t>e</w:t>
      </w:r>
      <w:r w:rsidRPr="00594323">
        <w:rPr>
          <w:rFonts w:eastAsia="Times New Roman" w:cs="Times New Roman"/>
          <w:strike/>
          <w:kern w:val="2"/>
          <w:sz w:val="24"/>
          <w:szCs w:val="24"/>
          <w:highlight w:val="yellow"/>
          <w:lang w:eastAsia="fr-FR" w:bidi="hi-IN"/>
        </w:rPr>
        <w:t xml:space="preserve"> de l’immeuble par ses habitants. De mettre en place un travail sur le vivre</w:t>
      </w:r>
      <w:r w:rsidR="00E876AE" w:rsidRPr="00594323">
        <w:rPr>
          <w:rFonts w:eastAsia="Times New Roman" w:cs="Times New Roman"/>
          <w:strike/>
          <w:kern w:val="2"/>
          <w:sz w:val="24"/>
          <w:szCs w:val="24"/>
          <w:highlight w:val="yellow"/>
          <w:lang w:eastAsia="fr-FR" w:bidi="hi-IN"/>
        </w:rPr>
        <w:t>-</w:t>
      </w:r>
      <w:r w:rsidRPr="00594323">
        <w:rPr>
          <w:rFonts w:eastAsia="Times New Roman" w:cs="Times New Roman"/>
          <w:strike/>
          <w:kern w:val="2"/>
          <w:sz w:val="24"/>
          <w:szCs w:val="24"/>
          <w:highlight w:val="yellow"/>
          <w:lang w:eastAsia="fr-FR" w:bidi="hi-IN"/>
        </w:rPr>
        <w:t>ensemble.</w:t>
      </w:r>
      <w:r w:rsidRPr="00125C3A">
        <w:rPr>
          <w:rFonts w:eastAsia="Times New Roman" w:cs="Times New Roman"/>
          <w:kern w:val="2"/>
          <w:sz w:val="24"/>
          <w:szCs w:val="24"/>
          <w:lang w:eastAsia="fr-FR" w:bidi="hi-IN"/>
        </w:rPr>
        <w:t xml:space="preserve"> </w:t>
      </w:r>
    </w:p>
    <w:p w:rsidR="008B2943" w:rsidRPr="00125C3A" w:rsidRDefault="008B2943" w:rsidP="008B2943">
      <w:pPr>
        <w:jc w:val="both"/>
        <w:rPr>
          <w:rFonts w:cs="Times New Roman"/>
          <w:sz w:val="24"/>
          <w:szCs w:val="24"/>
        </w:rPr>
      </w:pPr>
      <w:r w:rsidRPr="00125C3A">
        <w:rPr>
          <w:rFonts w:cs="Times New Roman"/>
          <w:sz w:val="24"/>
          <w:szCs w:val="24"/>
        </w:rPr>
        <w:t>L’accompagnement peut être gradué et s’inscrit dans la durée. L’intensité de l’accompagnement varie selon les moments et doit s’adapter à l’évolution de la situation de la personne. La temporalité peut varier selon les besoins et les phases du projet.</w:t>
      </w:r>
    </w:p>
    <w:p w:rsidR="008B2943" w:rsidRPr="00125C3A" w:rsidRDefault="008B2943" w:rsidP="008B2943">
      <w:pPr>
        <w:jc w:val="both"/>
        <w:rPr>
          <w:rFonts w:cs="Times New Roman"/>
          <w:sz w:val="24"/>
          <w:szCs w:val="24"/>
        </w:rPr>
      </w:pPr>
      <w:r w:rsidRPr="00125C3A">
        <w:rPr>
          <w:rFonts w:cs="Times New Roman"/>
          <w:sz w:val="24"/>
          <w:szCs w:val="24"/>
        </w:rPr>
        <w:t>De plus, la mise en place d’un accompagnement social personnalisé de proximité favorisera la création du lien social</w:t>
      </w:r>
      <w:r>
        <w:rPr>
          <w:rFonts w:cs="Times New Roman"/>
          <w:sz w:val="24"/>
          <w:szCs w:val="24"/>
        </w:rPr>
        <w:t xml:space="preserve"> en s’appuyant également sur approche collective</w:t>
      </w:r>
      <w:r w:rsidRPr="00125C3A">
        <w:rPr>
          <w:rFonts w:cs="Times New Roman"/>
          <w:sz w:val="24"/>
          <w:szCs w:val="24"/>
        </w:rPr>
        <w:t xml:space="preserve"> </w:t>
      </w:r>
    </w:p>
    <w:p w:rsidR="008B2943" w:rsidRPr="00125C3A" w:rsidRDefault="008B2943" w:rsidP="00634A66">
      <w:pPr>
        <w:widowControl w:val="0"/>
        <w:suppressAutoHyphens/>
        <w:spacing w:after="120"/>
        <w:jc w:val="both"/>
        <w:rPr>
          <w:rFonts w:eastAsia="Times New Roman" w:cs="Times New Roman"/>
          <w:kern w:val="2"/>
          <w:sz w:val="24"/>
          <w:szCs w:val="24"/>
          <w:lang w:eastAsia="fr-FR" w:bidi="hi-IN"/>
        </w:rPr>
      </w:pPr>
    </w:p>
    <w:p w:rsidR="003509BC" w:rsidRPr="003509BC" w:rsidRDefault="003509BC" w:rsidP="003509BC">
      <w:pPr>
        <w:pStyle w:val="Paragraphedeliste"/>
        <w:widowControl w:val="0"/>
        <w:numPr>
          <w:ilvl w:val="0"/>
          <w:numId w:val="7"/>
        </w:numPr>
        <w:suppressAutoHyphens/>
        <w:spacing w:after="120"/>
        <w:jc w:val="both"/>
        <w:rPr>
          <w:rFonts w:eastAsia="Times New Roman" w:cs="Times New Roman"/>
          <w:kern w:val="2"/>
          <w:sz w:val="24"/>
          <w:szCs w:val="24"/>
          <w:lang w:eastAsia="fr-FR" w:bidi="hi-IN"/>
        </w:rPr>
      </w:pPr>
      <w:r w:rsidRPr="003509BC">
        <w:rPr>
          <w:rFonts w:eastAsia="Times New Roman" w:cs="Times New Roman"/>
          <w:kern w:val="2"/>
          <w:sz w:val="24"/>
          <w:szCs w:val="24"/>
          <w:lang w:eastAsia="fr-FR" w:bidi="hi-IN"/>
        </w:rPr>
        <w:t>Collectif</w:t>
      </w:r>
    </w:p>
    <w:p w:rsidR="000466CE" w:rsidRPr="003A2F0E" w:rsidRDefault="00E42BD4" w:rsidP="000466CE">
      <w:pPr>
        <w:widowControl w:val="0"/>
        <w:suppressAutoHyphens/>
        <w:spacing w:after="120"/>
        <w:jc w:val="both"/>
        <w:rPr>
          <w:rFonts w:eastAsia="Times New Roman" w:cs="Times New Roman"/>
          <w:kern w:val="2"/>
          <w:sz w:val="24"/>
          <w:szCs w:val="24"/>
          <w:lang w:eastAsia="fr-FR" w:bidi="hi-IN"/>
        </w:rPr>
      </w:pPr>
      <w:r w:rsidRPr="00125C3A">
        <w:rPr>
          <w:rFonts w:eastAsia="Times New Roman" w:cs="Times New Roman"/>
          <w:kern w:val="2"/>
          <w:sz w:val="24"/>
          <w:szCs w:val="24"/>
          <w:lang w:eastAsia="fr-FR" w:bidi="hi-IN"/>
        </w:rPr>
        <w:t>L'accompagnement doit permettre au ménage d’apprendre à être responsable de son logement (paiement régulier du loyer et des charges, entretien du logement, accès aux droits, relation</w:t>
      </w:r>
      <w:r w:rsidR="00E876AE">
        <w:rPr>
          <w:rFonts w:eastAsia="Times New Roman" w:cs="Times New Roman"/>
          <w:kern w:val="2"/>
          <w:sz w:val="24"/>
          <w:szCs w:val="24"/>
          <w:lang w:eastAsia="fr-FR" w:bidi="hi-IN"/>
        </w:rPr>
        <w:t>s</w:t>
      </w:r>
      <w:r w:rsidRPr="00125C3A">
        <w:rPr>
          <w:rFonts w:eastAsia="Times New Roman" w:cs="Times New Roman"/>
          <w:kern w:val="2"/>
          <w:sz w:val="24"/>
          <w:szCs w:val="24"/>
          <w:lang w:eastAsia="fr-FR" w:bidi="hi-IN"/>
        </w:rPr>
        <w:t xml:space="preserve"> de bon voisinage et insertion dans l'immeuble ou le quartier). Dans ce cadre, des ateliers collectifs seront effectués en binôme </w:t>
      </w:r>
      <w:r w:rsidRPr="00D80154">
        <w:rPr>
          <w:rFonts w:eastAsia="Times New Roman" w:cs="Times New Roman"/>
          <w:kern w:val="2"/>
          <w:sz w:val="24"/>
          <w:szCs w:val="24"/>
          <w:lang w:eastAsia="fr-FR" w:bidi="hi-IN"/>
        </w:rPr>
        <w:t>avec le service social du bailleur</w:t>
      </w:r>
      <w:r w:rsidR="00DC10A1" w:rsidRPr="00D80154">
        <w:rPr>
          <w:rFonts w:eastAsia="Times New Roman" w:cs="Times New Roman"/>
          <w:kern w:val="2"/>
          <w:sz w:val="24"/>
          <w:szCs w:val="24"/>
          <w:lang w:eastAsia="fr-FR" w:bidi="hi-IN"/>
        </w:rPr>
        <w:t xml:space="preserve"> et le travailleur social d</w:t>
      </w:r>
      <w:r w:rsidR="00D80154" w:rsidRPr="00D80154">
        <w:rPr>
          <w:rFonts w:eastAsia="Times New Roman" w:cs="Times New Roman"/>
          <w:kern w:val="2"/>
          <w:sz w:val="24"/>
          <w:szCs w:val="24"/>
          <w:lang w:eastAsia="fr-FR" w:bidi="hi-IN"/>
        </w:rPr>
        <w:t>’</w:t>
      </w:r>
      <w:r w:rsidR="00DC10A1" w:rsidRPr="00D80154">
        <w:rPr>
          <w:rFonts w:eastAsia="Times New Roman" w:cs="Times New Roman"/>
          <w:kern w:val="2"/>
          <w:sz w:val="24"/>
          <w:szCs w:val="24"/>
          <w:lang w:eastAsia="fr-FR" w:bidi="hi-IN"/>
        </w:rPr>
        <w:t>en chemin,</w:t>
      </w:r>
      <w:r w:rsidRPr="00D80154">
        <w:rPr>
          <w:rFonts w:eastAsia="Times New Roman" w:cs="Times New Roman"/>
          <w:kern w:val="2"/>
          <w:sz w:val="24"/>
          <w:szCs w:val="24"/>
          <w:lang w:eastAsia="fr-FR" w:bidi="hi-IN"/>
        </w:rPr>
        <w:t xml:space="preserve"> </w:t>
      </w:r>
      <w:r w:rsidRPr="00125C3A">
        <w:rPr>
          <w:rFonts w:eastAsia="Times New Roman" w:cs="Times New Roman"/>
          <w:kern w:val="2"/>
          <w:sz w:val="24"/>
          <w:szCs w:val="24"/>
          <w:lang w:eastAsia="fr-FR" w:bidi="hi-IN"/>
        </w:rPr>
        <w:t>et au besoin en faisant appel à des intervenants extérieurs</w:t>
      </w:r>
      <w:r w:rsidR="00175113" w:rsidRPr="00125C3A">
        <w:rPr>
          <w:rFonts w:eastAsia="Times New Roman" w:cs="Times New Roman"/>
          <w:kern w:val="2"/>
          <w:sz w:val="24"/>
          <w:szCs w:val="24"/>
          <w:lang w:eastAsia="fr-FR" w:bidi="hi-IN"/>
        </w:rPr>
        <w:t xml:space="preserve"> </w:t>
      </w:r>
      <w:r w:rsidR="00175113" w:rsidRPr="003A2F0E">
        <w:rPr>
          <w:rFonts w:eastAsia="Times New Roman" w:cs="Times New Roman"/>
          <w:kern w:val="2"/>
          <w:sz w:val="24"/>
          <w:szCs w:val="24"/>
          <w:lang w:eastAsia="fr-FR" w:bidi="hi-IN"/>
        </w:rPr>
        <w:t>(droits et devoirs des locataires, prévention énergie, entretien du logement</w:t>
      </w:r>
      <w:r w:rsidR="003509BC" w:rsidRPr="003A2F0E">
        <w:rPr>
          <w:rFonts w:eastAsia="Times New Roman" w:cs="Times New Roman"/>
          <w:kern w:val="2"/>
          <w:sz w:val="24"/>
          <w:szCs w:val="24"/>
          <w:lang w:eastAsia="fr-FR" w:bidi="hi-IN"/>
        </w:rPr>
        <w:t>, présentation du quartier et de ses animations</w:t>
      </w:r>
      <w:r w:rsidR="000466CE" w:rsidRPr="003A2F0E">
        <w:rPr>
          <w:rFonts w:eastAsia="Times New Roman" w:cs="Times New Roman"/>
          <w:kern w:val="2"/>
          <w:sz w:val="24"/>
          <w:szCs w:val="24"/>
          <w:lang w:eastAsia="fr-FR" w:bidi="hi-IN"/>
        </w:rPr>
        <w:t xml:space="preserve">, travailler sur le vivre ensemble </w:t>
      </w:r>
      <w:r w:rsidR="00175113" w:rsidRPr="003A2F0E">
        <w:rPr>
          <w:rFonts w:eastAsia="Times New Roman" w:cs="Times New Roman"/>
          <w:kern w:val="2"/>
          <w:sz w:val="24"/>
          <w:szCs w:val="24"/>
          <w:lang w:eastAsia="fr-FR" w:bidi="hi-IN"/>
        </w:rPr>
        <w:t>…)</w:t>
      </w:r>
      <w:r w:rsidRPr="003A2F0E">
        <w:rPr>
          <w:rFonts w:eastAsia="Times New Roman" w:cs="Times New Roman"/>
          <w:kern w:val="2"/>
          <w:sz w:val="24"/>
          <w:szCs w:val="24"/>
          <w:lang w:eastAsia="fr-FR" w:bidi="hi-IN"/>
        </w:rPr>
        <w:t>.</w:t>
      </w:r>
      <w:r w:rsidR="000466CE" w:rsidRPr="003A2F0E">
        <w:rPr>
          <w:rFonts w:eastAsia="Times New Roman" w:cs="Times New Roman"/>
          <w:kern w:val="2"/>
          <w:sz w:val="24"/>
          <w:szCs w:val="24"/>
          <w:lang w:eastAsia="fr-FR" w:bidi="hi-IN"/>
        </w:rPr>
        <w:t xml:space="preserve"> </w:t>
      </w:r>
    </w:p>
    <w:p w:rsidR="003509BC" w:rsidRDefault="003509BC" w:rsidP="003509BC">
      <w:pPr>
        <w:widowControl w:val="0"/>
        <w:suppressAutoHyphens/>
        <w:spacing w:after="120"/>
        <w:rPr>
          <w:rFonts w:eastAsia="Times New Roman" w:cs="Times New Roman"/>
          <w:sz w:val="24"/>
          <w:szCs w:val="24"/>
          <w:lang w:eastAsia="fr-FR"/>
        </w:rPr>
      </w:pPr>
    </w:p>
    <w:p w:rsidR="003509BC" w:rsidRPr="003A2F0E" w:rsidRDefault="003509BC" w:rsidP="003509BC">
      <w:pPr>
        <w:widowControl w:val="0"/>
        <w:suppressAutoHyphens/>
        <w:spacing w:after="120"/>
        <w:jc w:val="both"/>
        <w:rPr>
          <w:rFonts w:eastAsia="Times New Roman" w:cs="Times New Roman"/>
          <w:sz w:val="24"/>
          <w:szCs w:val="24"/>
          <w:lang w:eastAsia="fr-FR"/>
        </w:rPr>
      </w:pPr>
      <w:r w:rsidRPr="003A2F0E">
        <w:rPr>
          <w:rFonts w:eastAsia="Times New Roman" w:cs="Times New Roman"/>
          <w:sz w:val="24"/>
          <w:szCs w:val="24"/>
          <w:lang w:eastAsia="fr-FR"/>
        </w:rPr>
        <w:t>Ces ateliers seront destinés à la fois au</w:t>
      </w:r>
      <w:r w:rsidR="00DC10A1" w:rsidRPr="003A2F0E">
        <w:rPr>
          <w:rFonts w:eastAsia="Times New Roman" w:cs="Times New Roman"/>
          <w:sz w:val="24"/>
          <w:szCs w:val="24"/>
          <w:lang w:eastAsia="fr-FR"/>
        </w:rPr>
        <w:t>x</w:t>
      </w:r>
      <w:r w:rsidRPr="003A2F0E">
        <w:rPr>
          <w:rFonts w:eastAsia="Times New Roman" w:cs="Times New Roman"/>
          <w:sz w:val="24"/>
          <w:szCs w:val="24"/>
          <w:lang w:eastAsia="fr-FR"/>
        </w:rPr>
        <w:t xml:space="preserve"> nouveaux entrants mais aussi aux locataires en place.</w:t>
      </w:r>
    </w:p>
    <w:p w:rsidR="00E42BD4" w:rsidRPr="003A2F0E" w:rsidRDefault="003509BC" w:rsidP="00634A66">
      <w:pPr>
        <w:widowControl w:val="0"/>
        <w:suppressAutoHyphens/>
        <w:spacing w:after="120"/>
        <w:jc w:val="both"/>
        <w:rPr>
          <w:rFonts w:eastAsia="Times New Roman" w:cs="Times New Roman"/>
          <w:sz w:val="24"/>
          <w:szCs w:val="24"/>
          <w:lang w:eastAsia="fr-FR"/>
        </w:rPr>
      </w:pPr>
      <w:r w:rsidRPr="003A2F0E">
        <w:rPr>
          <w:rFonts w:eastAsia="Times New Roman" w:cs="Times New Roman"/>
          <w:sz w:val="24"/>
          <w:szCs w:val="24"/>
          <w:lang w:eastAsia="fr-FR"/>
        </w:rPr>
        <w:t>Ils</w:t>
      </w:r>
      <w:r w:rsidR="00E42BD4" w:rsidRPr="003A2F0E">
        <w:rPr>
          <w:rFonts w:eastAsia="Times New Roman" w:cs="Times New Roman"/>
          <w:sz w:val="24"/>
          <w:szCs w:val="24"/>
          <w:lang w:eastAsia="fr-FR"/>
        </w:rPr>
        <w:t xml:space="preserve"> sont un lieu et un moment d'échange, de partage d'expériences et de connaissances pour les personnes et permettent de développer pour certains des compétences psychosociales. C'est aussi un moyen, pour certains, de sortir de leur solitude et de créer du lien social.</w:t>
      </w:r>
      <w:r w:rsidRPr="003A2F0E">
        <w:rPr>
          <w:rFonts w:eastAsia="Times New Roman" w:cs="Times New Roman"/>
          <w:sz w:val="24"/>
          <w:szCs w:val="24"/>
          <w:lang w:eastAsia="fr-FR"/>
        </w:rPr>
        <w:t xml:space="preserve"> </w:t>
      </w:r>
    </w:p>
    <w:p w:rsidR="00D80154" w:rsidRPr="003A2F0E" w:rsidRDefault="00D80154" w:rsidP="00D80154">
      <w:pPr>
        <w:widowControl w:val="0"/>
        <w:suppressAutoHyphens/>
        <w:spacing w:after="120"/>
        <w:jc w:val="both"/>
        <w:rPr>
          <w:rFonts w:eastAsia="Times New Roman" w:cs="Times New Roman"/>
          <w:kern w:val="2"/>
          <w:sz w:val="24"/>
          <w:szCs w:val="24"/>
          <w:lang w:eastAsia="fr-FR" w:bidi="hi-IN"/>
        </w:rPr>
      </w:pPr>
      <w:r w:rsidRPr="003A2F0E">
        <w:rPr>
          <w:rFonts w:eastAsia="Times New Roman" w:cs="Times New Roman"/>
          <w:kern w:val="2"/>
          <w:sz w:val="24"/>
          <w:szCs w:val="24"/>
          <w:lang w:eastAsia="fr-FR" w:bidi="hi-IN"/>
        </w:rPr>
        <w:t>Ce travail se</w:t>
      </w:r>
      <w:r w:rsidR="000466CE" w:rsidRPr="003A2F0E">
        <w:rPr>
          <w:rFonts w:eastAsia="Times New Roman" w:cs="Times New Roman"/>
          <w:kern w:val="2"/>
          <w:sz w:val="24"/>
          <w:szCs w:val="24"/>
          <w:lang w:eastAsia="fr-FR" w:bidi="hi-IN"/>
        </w:rPr>
        <w:t>r</w:t>
      </w:r>
      <w:r w:rsidRPr="003A2F0E">
        <w:rPr>
          <w:rFonts w:eastAsia="Times New Roman" w:cs="Times New Roman"/>
          <w:kern w:val="2"/>
          <w:sz w:val="24"/>
          <w:szCs w:val="24"/>
          <w:lang w:eastAsia="fr-FR" w:bidi="hi-IN"/>
        </w:rPr>
        <w:t xml:space="preserve">a à </w:t>
      </w:r>
      <w:r w:rsidR="000466CE" w:rsidRPr="003A2F0E">
        <w:rPr>
          <w:rFonts w:eastAsia="Times New Roman" w:cs="Times New Roman"/>
          <w:kern w:val="2"/>
          <w:sz w:val="24"/>
          <w:szCs w:val="24"/>
          <w:lang w:eastAsia="fr-FR" w:bidi="hi-IN"/>
        </w:rPr>
        <w:t>évaluer</w:t>
      </w:r>
      <w:r w:rsidRPr="003A2F0E">
        <w:rPr>
          <w:rFonts w:eastAsia="Times New Roman" w:cs="Times New Roman"/>
          <w:kern w:val="2"/>
          <w:sz w:val="24"/>
          <w:szCs w:val="24"/>
          <w:lang w:eastAsia="fr-FR" w:bidi="hi-IN"/>
        </w:rPr>
        <w:t xml:space="preserve"> </w:t>
      </w:r>
      <w:r w:rsidR="000466CE" w:rsidRPr="003A2F0E">
        <w:rPr>
          <w:rFonts w:eastAsia="Times New Roman" w:cs="Times New Roman"/>
          <w:kern w:val="2"/>
          <w:sz w:val="24"/>
          <w:szCs w:val="24"/>
          <w:lang w:eastAsia="fr-FR" w:bidi="hi-IN"/>
        </w:rPr>
        <w:t>également</w:t>
      </w:r>
      <w:r w:rsidRPr="003A2F0E">
        <w:rPr>
          <w:rFonts w:eastAsia="Times New Roman" w:cs="Times New Roman"/>
          <w:kern w:val="2"/>
          <w:sz w:val="24"/>
          <w:szCs w:val="24"/>
          <w:lang w:eastAsia="fr-FR" w:bidi="hi-IN"/>
        </w:rPr>
        <w:t xml:space="preserve"> sur </w:t>
      </w:r>
      <w:r w:rsidR="000466CE" w:rsidRPr="003A2F0E">
        <w:rPr>
          <w:rFonts w:eastAsia="Times New Roman" w:cs="Times New Roman"/>
          <w:kern w:val="2"/>
          <w:sz w:val="24"/>
          <w:szCs w:val="24"/>
          <w:lang w:eastAsia="fr-FR" w:bidi="hi-IN"/>
        </w:rPr>
        <w:t xml:space="preserve">l’impact d’une </w:t>
      </w:r>
      <w:r w:rsidRPr="003A2F0E">
        <w:rPr>
          <w:rFonts w:eastAsia="Times New Roman" w:cs="Times New Roman"/>
          <w:kern w:val="2"/>
          <w:sz w:val="24"/>
          <w:szCs w:val="24"/>
          <w:lang w:eastAsia="fr-FR" w:bidi="hi-IN"/>
        </w:rPr>
        <w:t xml:space="preserve">redynamisation du quartier par la réappropriation du logement, de la cage d’escalier voire de l’immeuble par ses habitants. </w:t>
      </w:r>
    </w:p>
    <w:p w:rsidR="00A94469" w:rsidRPr="003A2F0E" w:rsidRDefault="00A94469" w:rsidP="00634A66">
      <w:pPr>
        <w:jc w:val="both"/>
        <w:rPr>
          <w:rFonts w:cs="Times New Roman"/>
          <w:sz w:val="24"/>
          <w:szCs w:val="24"/>
        </w:rPr>
      </w:pPr>
    </w:p>
    <w:p w:rsidR="00F140EF" w:rsidRPr="00125C3A" w:rsidRDefault="00F140EF" w:rsidP="00634A66">
      <w:pPr>
        <w:jc w:val="both"/>
        <w:rPr>
          <w:rFonts w:cs="Times New Roman"/>
          <w:b/>
          <w:sz w:val="24"/>
          <w:szCs w:val="24"/>
          <w:u w:val="single"/>
        </w:rPr>
      </w:pPr>
      <w:r w:rsidRPr="00125C3A">
        <w:rPr>
          <w:rFonts w:cs="Times New Roman"/>
          <w:b/>
          <w:sz w:val="24"/>
          <w:szCs w:val="24"/>
        </w:rPr>
        <w:t>VII/</w:t>
      </w:r>
      <w:r w:rsidR="00510AE7" w:rsidRPr="00125C3A">
        <w:rPr>
          <w:rFonts w:cs="Times New Roman"/>
          <w:b/>
          <w:sz w:val="24"/>
          <w:szCs w:val="24"/>
        </w:rPr>
        <w:t xml:space="preserve">  </w:t>
      </w:r>
      <w:r w:rsidRPr="00125C3A">
        <w:rPr>
          <w:rFonts w:cs="Times New Roman"/>
          <w:b/>
          <w:sz w:val="24"/>
          <w:szCs w:val="24"/>
          <w:u w:val="single"/>
        </w:rPr>
        <w:t>EVALUATION</w:t>
      </w:r>
      <w:r w:rsidR="00510AE7" w:rsidRPr="00125C3A">
        <w:rPr>
          <w:rFonts w:cs="Times New Roman"/>
          <w:b/>
          <w:sz w:val="24"/>
          <w:szCs w:val="24"/>
          <w:u w:val="single"/>
        </w:rPr>
        <w:t xml:space="preserve"> AVEC LES MENAGES</w:t>
      </w:r>
    </w:p>
    <w:p w:rsidR="00510AE7" w:rsidRPr="00125C3A" w:rsidRDefault="00510AE7" w:rsidP="00634A66">
      <w:pPr>
        <w:jc w:val="both"/>
        <w:rPr>
          <w:rFonts w:cs="Times New Roman"/>
          <w:sz w:val="24"/>
          <w:szCs w:val="24"/>
        </w:rPr>
      </w:pPr>
      <w:r w:rsidRPr="00125C3A">
        <w:rPr>
          <w:rFonts w:cs="Times New Roman"/>
          <w:sz w:val="24"/>
          <w:szCs w:val="24"/>
        </w:rPr>
        <w:t xml:space="preserve">Mise en place d’une </w:t>
      </w:r>
      <w:proofErr w:type="spellStart"/>
      <w:r w:rsidRPr="00125C3A">
        <w:rPr>
          <w:rFonts w:cs="Times New Roman"/>
          <w:sz w:val="24"/>
          <w:szCs w:val="24"/>
        </w:rPr>
        <w:t>co</w:t>
      </w:r>
      <w:proofErr w:type="spellEnd"/>
      <w:r w:rsidRPr="00125C3A">
        <w:rPr>
          <w:rFonts w:cs="Times New Roman"/>
          <w:sz w:val="24"/>
          <w:szCs w:val="24"/>
        </w:rPr>
        <w:t xml:space="preserve">-évaluation de l’accompagnement : </w:t>
      </w:r>
      <w:r w:rsidR="00E876AE">
        <w:rPr>
          <w:rFonts w:cs="Times New Roman"/>
          <w:sz w:val="24"/>
          <w:szCs w:val="24"/>
        </w:rPr>
        <w:t>e</w:t>
      </w:r>
      <w:r w:rsidRPr="00125C3A">
        <w:rPr>
          <w:rFonts w:cs="Times New Roman"/>
          <w:sz w:val="24"/>
          <w:szCs w:val="24"/>
        </w:rPr>
        <w:t>lle doit être réalisée conjointement par le double réf</w:t>
      </w:r>
      <w:r w:rsidR="00E876AE">
        <w:rPr>
          <w:rFonts w:cs="Times New Roman"/>
          <w:sz w:val="24"/>
          <w:szCs w:val="24"/>
        </w:rPr>
        <w:t>é</w:t>
      </w:r>
      <w:r w:rsidRPr="00125C3A">
        <w:rPr>
          <w:rFonts w:cs="Times New Roman"/>
          <w:sz w:val="24"/>
          <w:szCs w:val="24"/>
        </w:rPr>
        <w:t>rent (association et bailleur) et la personne accompagnée. Périodicité tous les 6 mois, ou moins si besoin.</w:t>
      </w:r>
    </w:p>
    <w:p w:rsidR="00510AE7" w:rsidRDefault="00510AE7" w:rsidP="00634A66">
      <w:pPr>
        <w:jc w:val="both"/>
        <w:rPr>
          <w:rFonts w:cs="Times New Roman"/>
          <w:sz w:val="24"/>
          <w:szCs w:val="24"/>
        </w:rPr>
      </w:pPr>
      <w:r w:rsidRPr="00125C3A">
        <w:rPr>
          <w:rFonts w:cs="Times New Roman"/>
          <w:sz w:val="24"/>
          <w:szCs w:val="24"/>
        </w:rPr>
        <w:t>L’investissement des personnes dans leur projet et son aboutissement sont les principaux indicateurs d’une démarche active d’insertion. L’adhésion au projet d’accompagnement est aussi un bon indicateur, à ne pas négliger. Il permet de mesurer l’autonomie de la personne, sa capacité à se prendre en charge et à s’inscrire dans un projet.</w:t>
      </w:r>
    </w:p>
    <w:p w:rsidR="00510AE7" w:rsidRPr="00125C3A" w:rsidRDefault="00510AE7" w:rsidP="00634A66">
      <w:pPr>
        <w:jc w:val="both"/>
        <w:rPr>
          <w:rFonts w:cs="Times New Roman"/>
          <w:b/>
          <w:sz w:val="24"/>
          <w:szCs w:val="24"/>
          <w:u w:val="single"/>
        </w:rPr>
      </w:pPr>
      <w:r w:rsidRPr="00125C3A">
        <w:rPr>
          <w:rFonts w:cs="Times New Roman"/>
          <w:b/>
          <w:sz w:val="24"/>
          <w:szCs w:val="24"/>
        </w:rPr>
        <w:t xml:space="preserve">VIII/ </w:t>
      </w:r>
      <w:r w:rsidRPr="00125C3A">
        <w:rPr>
          <w:rFonts w:cs="Times New Roman"/>
          <w:b/>
          <w:sz w:val="24"/>
          <w:szCs w:val="24"/>
          <w:u w:val="single"/>
        </w:rPr>
        <w:t xml:space="preserve">EVALUATION </w:t>
      </w:r>
      <w:r w:rsidR="00634A66" w:rsidRPr="00125C3A">
        <w:rPr>
          <w:rFonts w:cs="Times New Roman"/>
          <w:b/>
          <w:sz w:val="24"/>
          <w:szCs w:val="24"/>
          <w:u w:val="single"/>
        </w:rPr>
        <w:t xml:space="preserve">DU PROJET </w:t>
      </w:r>
    </w:p>
    <w:p w:rsidR="00510AE7" w:rsidRPr="00125C3A" w:rsidRDefault="00175113" w:rsidP="00634A66">
      <w:pPr>
        <w:jc w:val="both"/>
        <w:rPr>
          <w:rFonts w:cs="Times New Roman"/>
          <w:sz w:val="24"/>
          <w:szCs w:val="24"/>
        </w:rPr>
      </w:pPr>
      <w:r w:rsidRPr="00125C3A">
        <w:rPr>
          <w:rFonts w:cs="Times New Roman"/>
          <w:sz w:val="24"/>
          <w:szCs w:val="24"/>
        </w:rPr>
        <w:lastRenderedPageBreak/>
        <w:t xml:space="preserve">Création d’un </w:t>
      </w:r>
      <w:r w:rsidRPr="00125C3A">
        <w:rPr>
          <w:rFonts w:cs="Times New Roman"/>
          <w:b/>
          <w:sz w:val="24"/>
          <w:szCs w:val="24"/>
        </w:rPr>
        <w:t>comité de pilotage</w:t>
      </w:r>
      <w:r w:rsidRPr="00125C3A">
        <w:rPr>
          <w:rFonts w:cs="Times New Roman"/>
          <w:sz w:val="24"/>
          <w:szCs w:val="24"/>
        </w:rPr>
        <w:t xml:space="preserve"> </w:t>
      </w:r>
      <w:r w:rsidR="00E414E8">
        <w:rPr>
          <w:rFonts w:cs="Times New Roman"/>
          <w:sz w:val="24"/>
          <w:szCs w:val="24"/>
        </w:rPr>
        <w:t xml:space="preserve">entre </w:t>
      </w:r>
      <w:r w:rsidR="00D9631C">
        <w:rPr>
          <w:rFonts w:cs="Times New Roman"/>
          <w:sz w:val="24"/>
          <w:szCs w:val="24"/>
        </w:rPr>
        <w:t>a</w:t>
      </w:r>
      <w:r w:rsidRPr="00125C3A">
        <w:rPr>
          <w:rFonts w:cs="Times New Roman"/>
          <w:sz w:val="24"/>
          <w:szCs w:val="24"/>
        </w:rPr>
        <w:t>cteurs du projet. Ce dernier se réunira</w:t>
      </w:r>
      <w:r w:rsidR="00510AE7" w:rsidRPr="00125C3A">
        <w:rPr>
          <w:rFonts w:cs="Times New Roman"/>
          <w:sz w:val="24"/>
          <w:szCs w:val="24"/>
        </w:rPr>
        <w:t xml:space="preserve"> </w:t>
      </w:r>
      <w:r w:rsidR="00E414E8">
        <w:rPr>
          <w:rFonts w:cs="Times New Roman"/>
          <w:sz w:val="24"/>
          <w:szCs w:val="24"/>
        </w:rPr>
        <w:t xml:space="preserve">2 fois </w:t>
      </w:r>
      <w:r w:rsidR="00510AE7" w:rsidRPr="00125C3A">
        <w:rPr>
          <w:rFonts w:cs="Times New Roman"/>
          <w:sz w:val="24"/>
          <w:szCs w:val="24"/>
        </w:rPr>
        <w:t xml:space="preserve"> par an. Une</w:t>
      </w:r>
      <w:r w:rsidR="00F00086" w:rsidRPr="00125C3A">
        <w:rPr>
          <w:rFonts w:cs="Times New Roman"/>
          <w:sz w:val="24"/>
          <w:szCs w:val="24"/>
        </w:rPr>
        <w:t xml:space="preserve"> première évaluation</w:t>
      </w:r>
      <w:r w:rsidR="00510AE7" w:rsidRPr="00125C3A">
        <w:rPr>
          <w:rFonts w:cs="Times New Roman"/>
          <w:sz w:val="24"/>
          <w:szCs w:val="24"/>
        </w:rPr>
        <w:t xml:space="preserve"> </w:t>
      </w:r>
      <w:r w:rsidR="00E876AE">
        <w:rPr>
          <w:rFonts w:cs="Times New Roman"/>
          <w:sz w:val="24"/>
          <w:szCs w:val="24"/>
        </w:rPr>
        <w:t xml:space="preserve">aura lieu </w:t>
      </w:r>
      <w:r w:rsidR="00510AE7" w:rsidRPr="00125C3A">
        <w:rPr>
          <w:rFonts w:cs="Times New Roman"/>
          <w:sz w:val="24"/>
          <w:szCs w:val="24"/>
        </w:rPr>
        <w:t>à 6 mois afin de réajuster le projet</w:t>
      </w:r>
      <w:r w:rsidR="00F00086" w:rsidRPr="00125C3A">
        <w:rPr>
          <w:rFonts w:cs="Times New Roman"/>
          <w:sz w:val="24"/>
          <w:szCs w:val="24"/>
        </w:rPr>
        <w:t>.</w:t>
      </w:r>
      <w:r w:rsidR="00510AE7" w:rsidRPr="00125C3A">
        <w:rPr>
          <w:rFonts w:cs="Times New Roman"/>
          <w:sz w:val="24"/>
          <w:szCs w:val="24"/>
        </w:rPr>
        <w:t xml:space="preserve"> </w:t>
      </w:r>
      <w:r w:rsidR="00F00086" w:rsidRPr="00125C3A">
        <w:rPr>
          <w:rFonts w:cs="Times New Roman"/>
          <w:sz w:val="24"/>
          <w:szCs w:val="24"/>
        </w:rPr>
        <w:t>Cette évaluation s’appuiera sur la m</w:t>
      </w:r>
      <w:r w:rsidR="00510AE7" w:rsidRPr="00125C3A">
        <w:rPr>
          <w:rFonts w:cs="Times New Roman"/>
          <w:sz w:val="24"/>
          <w:szCs w:val="24"/>
        </w:rPr>
        <w:t>ise en place d’une grille d’évaluation qualitative et quantitative.</w:t>
      </w:r>
    </w:p>
    <w:p w:rsidR="00F00086" w:rsidRPr="00125C3A" w:rsidRDefault="00510AE7" w:rsidP="00634A66">
      <w:pPr>
        <w:jc w:val="both"/>
        <w:rPr>
          <w:rFonts w:cs="Times New Roman"/>
          <w:sz w:val="24"/>
          <w:szCs w:val="24"/>
        </w:rPr>
      </w:pPr>
      <w:r w:rsidRPr="00125C3A">
        <w:rPr>
          <w:rFonts w:cs="Times New Roman"/>
          <w:sz w:val="24"/>
          <w:szCs w:val="24"/>
        </w:rPr>
        <w:t>Lors de cette évaluation</w:t>
      </w:r>
      <w:r w:rsidR="00E876AE">
        <w:rPr>
          <w:rFonts w:cs="Times New Roman"/>
          <w:sz w:val="24"/>
          <w:szCs w:val="24"/>
        </w:rPr>
        <w:t xml:space="preserve"> et</w:t>
      </w:r>
      <w:r w:rsidRPr="00125C3A">
        <w:rPr>
          <w:rFonts w:cs="Times New Roman"/>
          <w:sz w:val="24"/>
          <w:szCs w:val="24"/>
        </w:rPr>
        <w:t xml:space="preserve"> en fonction des nécessités</w:t>
      </w:r>
      <w:r w:rsidR="00E876AE">
        <w:rPr>
          <w:rFonts w:cs="Times New Roman"/>
          <w:sz w:val="24"/>
          <w:szCs w:val="24"/>
        </w:rPr>
        <w:t>,</w:t>
      </w:r>
      <w:r w:rsidRPr="00125C3A">
        <w:rPr>
          <w:rFonts w:cs="Times New Roman"/>
          <w:sz w:val="24"/>
          <w:szCs w:val="24"/>
        </w:rPr>
        <w:t xml:space="preserve"> des partenaires </w:t>
      </w:r>
      <w:r w:rsidR="00F00086" w:rsidRPr="00125C3A">
        <w:rPr>
          <w:rFonts w:cs="Times New Roman"/>
          <w:sz w:val="24"/>
          <w:szCs w:val="24"/>
        </w:rPr>
        <w:t>du projet</w:t>
      </w:r>
      <w:r w:rsidRPr="00125C3A">
        <w:rPr>
          <w:rFonts w:cs="Times New Roman"/>
          <w:sz w:val="24"/>
          <w:szCs w:val="24"/>
        </w:rPr>
        <w:t xml:space="preserve"> pourront être conviés</w:t>
      </w:r>
    </w:p>
    <w:p w:rsidR="00510AE7" w:rsidRDefault="00F00086" w:rsidP="00634A66">
      <w:pPr>
        <w:jc w:val="both"/>
        <w:rPr>
          <w:rFonts w:cs="Times New Roman"/>
          <w:sz w:val="24"/>
          <w:szCs w:val="24"/>
        </w:rPr>
      </w:pPr>
      <w:r w:rsidRPr="00125C3A">
        <w:rPr>
          <w:rFonts w:cs="Times New Roman"/>
          <w:sz w:val="24"/>
          <w:szCs w:val="24"/>
        </w:rPr>
        <w:t xml:space="preserve">Création d’une </w:t>
      </w:r>
      <w:r w:rsidRPr="00125C3A">
        <w:rPr>
          <w:rFonts w:cs="Times New Roman"/>
          <w:b/>
          <w:sz w:val="24"/>
          <w:szCs w:val="24"/>
        </w:rPr>
        <w:t>commission technique</w:t>
      </w:r>
      <w:r w:rsidRPr="00125C3A">
        <w:rPr>
          <w:rFonts w:cs="Times New Roman"/>
          <w:sz w:val="24"/>
          <w:szCs w:val="24"/>
        </w:rPr>
        <w:t xml:space="preserve"> de suivi tous les deux mois ou en fonction des besoins réunissant les responsables de services et les travail</w:t>
      </w:r>
      <w:r w:rsidR="00D87C8F" w:rsidRPr="00125C3A">
        <w:rPr>
          <w:rFonts w:cs="Times New Roman"/>
          <w:sz w:val="24"/>
          <w:szCs w:val="24"/>
        </w:rPr>
        <w:t>leurs sociaux acteurs du projet des différents territoires d’intervention.</w:t>
      </w:r>
    </w:p>
    <w:p w:rsidR="0043307A" w:rsidRDefault="0043307A" w:rsidP="00634A66">
      <w:pPr>
        <w:jc w:val="both"/>
        <w:rPr>
          <w:rFonts w:cs="Times New Roman"/>
          <w:sz w:val="24"/>
          <w:szCs w:val="24"/>
        </w:rPr>
      </w:pPr>
    </w:p>
    <w:p w:rsidR="0043307A" w:rsidRDefault="0043307A" w:rsidP="00634A66">
      <w:pPr>
        <w:jc w:val="both"/>
        <w:rPr>
          <w:rFonts w:cs="Times New Roman"/>
          <w:sz w:val="24"/>
          <w:szCs w:val="24"/>
        </w:rPr>
      </w:pPr>
      <w:r>
        <w:rPr>
          <w:rFonts w:cs="Times New Roman"/>
          <w:sz w:val="24"/>
          <w:szCs w:val="24"/>
        </w:rPr>
        <w:t>Budget</w:t>
      </w:r>
      <w:r w:rsidR="00E414E8">
        <w:rPr>
          <w:rFonts w:cs="Times New Roman"/>
          <w:sz w:val="24"/>
          <w:szCs w:val="24"/>
        </w:rPr>
        <w:t xml:space="preserve"> ANNUEL LOGEMENTS SUR 3 </w:t>
      </w:r>
      <w:r w:rsidR="002F16C4">
        <w:rPr>
          <w:rFonts w:cs="Times New Roman"/>
          <w:sz w:val="24"/>
          <w:szCs w:val="24"/>
        </w:rPr>
        <w:t xml:space="preserve">ans </w:t>
      </w:r>
    </w:p>
    <w:p w:rsidR="0043307A" w:rsidRDefault="00E414E8" w:rsidP="0043307A">
      <w:pPr>
        <w:pStyle w:val="ox-9aa5792377-msonormal"/>
        <w:shd w:val="clear" w:color="auto" w:fill="FFFFFF"/>
        <w:spacing w:before="0" w:beforeAutospacing="0" w:after="0" w:afterAutospacing="0"/>
        <w:rPr>
          <w:rFonts w:ascii="Calibri" w:hAnsi="Calibri" w:cs="Calibri"/>
          <w:color w:val="000000"/>
          <w:sz w:val="22"/>
          <w:szCs w:val="22"/>
        </w:rPr>
      </w:pPr>
      <w:r>
        <w:rPr>
          <w:rFonts w:ascii="Calibri" w:hAnsi="Calibri" w:cs="Calibri"/>
          <w:color w:val="000000"/>
          <w:sz w:val="22"/>
          <w:szCs w:val="22"/>
        </w:rPr>
        <w:t xml:space="preserve">Association </w:t>
      </w:r>
    </w:p>
    <w:p w:rsidR="0043307A" w:rsidRPr="006058AB" w:rsidRDefault="0043307A" w:rsidP="0043307A">
      <w:pPr>
        <w:pStyle w:val="ox-9aa5792377-msonormal"/>
        <w:shd w:val="clear" w:color="auto" w:fill="FFFFFF"/>
        <w:spacing w:before="0" w:beforeAutospacing="0" w:after="0" w:afterAutospacing="0"/>
        <w:rPr>
          <w:rFonts w:ascii="Calibri" w:hAnsi="Calibri" w:cs="Calibri"/>
          <w:color w:val="000000"/>
          <w:sz w:val="22"/>
          <w:szCs w:val="22"/>
          <w:lang w:val="en-US"/>
        </w:rPr>
      </w:pPr>
      <w:r w:rsidRPr="006058AB">
        <w:rPr>
          <w:rFonts w:ascii="Calibri" w:hAnsi="Calibri" w:cs="Calibri"/>
          <w:color w:val="000000"/>
          <w:sz w:val="22"/>
          <w:szCs w:val="22"/>
          <w:lang w:val="en-US"/>
        </w:rPr>
        <w:t>0.2 ETP factotum/</w:t>
      </w:r>
      <w:proofErr w:type="gramStart"/>
      <w:r w:rsidRPr="006058AB">
        <w:rPr>
          <w:rFonts w:ascii="Calibri" w:hAnsi="Calibri" w:cs="Calibri"/>
          <w:color w:val="000000"/>
          <w:sz w:val="22"/>
          <w:szCs w:val="22"/>
          <w:lang w:val="en-US"/>
        </w:rPr>
        <w:t>an :</w:t>
      </w:r>
      <w:proofErr w:type="gramEnd"/>
      <w:r w:rsidRPr="006058AB">
        <w:rPr>
          <w:rFonts w:ascii="Calibri" w:hAnsi="Calibri" w:cs="Calibri"/>
          <w:color w:val="000000"/>
          <w:sz w:val="22"/>
          <w:szCs w:val="22"/>
          <w:lang w:val="en-US"/>
        </w:rPr>
        <w:t xml:space="preserve"> 4380</w:t>
      </w:r>
    </w:p>
    <w:p w:rsidR="0043307A" w:rsidRPr="006058AB" w:rsidRDefault="0043307A" w:rsidP="0043307A">
      <w:pPr>
        <w:pStyle w:val="ox-9aa5792377-msonormal"/>
        <w:shd w:val="clear" w:color="auto" w:fill="FFFFFF"/>
        <w:spacing w:before="0" w:beforeAutospacing="0" w:after="0" w:afterAutospacing="0"/>
        <w:rPr>
          <w:rFonts w:ascii="Calibri" w:hAnsi="Calibri" w:cs="Calibri"/>
          <w:color w:val="000000"/>
          <w:sz w:val="22"/>
          <w:szCs w:val="22"/>
          <w:lang w:val="en-US"/>
        </w:rPr>
      </w:pPr>
      <w:r w:rsidRPr="006058AB">
        <w:rPr>
          <w:rFonts w:ascii="Calibri" w:hAnsi="Calibri" w:cs="Calibri"/>
          <w:color w:val="000000"/>
          <w:sz w:val="22"/>
          <w:szCs w:val="22"/>
          <w:lang w:val="en-US"/>
        </w:rPr>
        <w:t>0.5 ETP TS/</w:t>
      </w:r>
      <w:proofErr w:type="gramStart"/>
      <w:r w:rsidRPr="006058AB">
        <w:rPr>
          <w:rFonts w:ascii="Calibri" w:hAnsi="Calibri" w:cs="Calibri"/>
          <w:color w:val="000000"/>
          <w:sz w:val="22"/>
          <w:szCs w:val="22"/>
          <w:lang w:val="en-US"/>
        </w:rPr>
        <w:t>an :</w:t>
      </w:r>
      <w:proofErr w:type="gramEnd"/>
      <w:r w:rsidRPr="006058AB">
        <w:rPr>
          <w:rFonts w:ascii="Calibri" w:hAnsi="Calibri" w:cs="Calibri"/>
          <w:color w:val="000000"/>
          <w:sz w:val="22"/>
          <w:szCs w:val="22"/>
          <w:lang w:val="en-US"/>
        </w:rPr>
        <w:t xml:space="preserve"> 16128</w:t>
      </w:r>
    </w:p>
    <w:p w:rsidR="00E414E8" w:rsidRDefault="00E414E8" w:rsidP="0043307A">
      <w:pPr>
        <w:pStyle w:val="ox-9aa5792377-msonormal"/>
        <w:shd w:val="clear" w:color="auto" w:fill="FFFFFF"/>
        <w:spacing w:before="0" w:beforeAutospacing="0" w:after="0" w:afterAutospacing="0"/>
        <w:rPr>
          <w:rFonts w:ascii="Calibri" w:hAnsi="Calibri" w:cs="Calibri"/>
          <w:color w:val="000000"/>
          <w:sz w:val="22"/>
          <w:szCs w:val="22"/>
        </w:rPr>
      </w:pPr>
      <w:r>
        <w:rPr>
          <w:rFonts w:ascii="Calibri" w:hAnsi="Calibri" w:cs="Calibri"/>
          <w:color w:val="000000"/>
          <w:sz w:val="22"/>
          <w:szCs w:val="22"/>
        </w:rPr>
        <w:t>Temps d</w:t>
      </w:r>
      <w:r w:rsidR="002D1D49">
        <w:rPr>
          <w:rFonts w:ascii="Calibri" w:hAnsi="Calibri" w:cs="Calibri"/>
          <w:color w:val="000000"/>
          <w:sz w:val="22"/>
          <w:szCs w:val="22"/>
        </w:rPr>
        <w:t>’animation</w:t>
      </w:r>
      <w:r w:rsidR="002F16C4">
        <w:rPr>
          <w:rFonts w:ascii="Calibri" w:hAnsi="Calibri" w:cs="Calibri"/>
          <w:color w:val="000000"/>
          <w:sz w:val="22"/>
          <w:szCs w:val="22"/>
        </w:rPr>
        <w:t xml:space="preserve"> </w:t>
      </w:r>
      <w:r>
        <w:rPr>
          <w:rFonts w:ascii="Calibri" w:hAnsi="Calibri" w:cs="Calibri"/>
          <w:color w:val="000000"/>
          <w:sz w:val="22"/>
          <w:szCs w:val="22"/>
        </w:rPr>
        <w:t xml:space="preserve"> coordination</w:t>
      </w:r>
      <w:r w:rsidR="00DC10A1">
        <w:rPr>
          <w:rFonts w:ascii="Calibri" w:hAnsi="Calibri" w:cs="Calibri"/>
          <w:color w:val="000000"/>
          <w:sz w:val="22"/>
          <w:szCs w:val="22"/>
        </w:rPr>
        <w:t xml:space="preserve">   </w:t>
      </w:r>
      <w:r>
        <w:rPr>
          <w:rFonts w:ascii="Calibri" w:hAnsi="Calibri" w:cs="Calibri"/>
          <w:color w:val="000000"/>
          <w:sz w:val="22"/>
          <w:szCs w:val="22"/>
        </w:rPr>
        <w:t xml:space="preserve"> </w:t>
      </w:r>
      <w:proofErr w:type="gramStart"/>
      <w:r>
        <w:rPr>
          <w:rFonts w:ascii="Calibri" w:hAnsi="Calibri" w:cs="Calibri"/>
          <w:color w:val="000000"/>
          <w:sz w:val="22"/>
          <w:szCs w:val="22"/>
        </w:rPr>
        <w:t xml:space="preserve">( </w:t>
      </w:r>
      <w:proofErr w:type="spellStart"/>
      <w:r w:rsidR="00855E8D">
        <w:rPr>
          <w:rFonts w:ascii="Calibri" w:hAnsi="Calibri" w:cs="Calibri"/>
          <w:color w:val="000000"/>
          <w:sz w:val="22"/>
          <w:szCs w:val="22"/>
        </w:rPr>
        <w:t>n</w:t>
      </w:r>
      <w:r>
        <w:rPr>
          <w:rFonts w:ascii="Calibri" w:hAnsi="Calibri" w:cs="Calibri"/>
          <w:color w:val="000000"/>
          <w:sz w:val="22"/>
          <w:szCs w:val="22"/>
        </w:rPr>
        <w:t>athalie</w:t>
      </w:r>
      <w:proofErr w:type="spellEnd"/>
      <w:proofErr w:type="gramEnd"/>
      <w:r>
        <w:rPr>
          <w:rFonts w:ascii="Calibri" w:hAnsi="Calibri" w:cs="Calibri"/>
          <w:color w:val="000000"/>
          <w:sz w:val="22"/>
          <w:szCs w:val="22"/>
        </w:rPr>
        <w:t>)</w:t>
      </w:r>
    </w:p>
    <w:p w:rsidR="00DC10A1" w:rsidRDefault="00DC10A1" w:rsidP="00634A66">
      <w:pPr>
        <w:jc w:val="both"/>
        <w:rPr>
          <w:rFonts w:cs="Times New Roman"/>
          <w:sz w:val="24"/>
          <w:szCs w:val="24"/>
        </w:rPr>
      </w:pPr>
    </w:p>
    <w:p w:rsidR="0043307A" w:rsidRDefault="0043307A" w:rsidP="00634A66">
      <w:pPr>
        <w:jc w:val="both"/>
        <w:rPr>
          <w:rFonts w:cs="Times New Roman"/>
          <w:sz w:val="24"/>
          <w:szCs w:val="24"/>
        </w:rPr>
      </w:pPr>
      <w:r>
        <w:rPr>
          <w:rFonts w:cs="Times New Roman"/>
          <w:sz w:val="24"/>
          <w:szCs w:val="24"/>
        </w:rPr>
        <w:t>Compter + 1.5% par an</w:t>
      </w:r>
    </w:p>
    <w:p w:rsidR="002B797C" w:rsidRDefault="002B797C" w:rsidP="00634A66">
      <w:pPr>
        <w:jc w:val="both"/>
        <w:rPr>
          <w:rFonts w:cs="Times New Roman"/>
          <w:sz w:val="24"/>
          <w:szCs w:val="24"/>
        </w:rPr>
      </w:pPr>
    </w:p>
    <w:p w:rsidR="002B797C" w:rsidRDefault="002B797C" w:rsidP="002B797C">
      <w:pPr>
        <w:spacing w:after="0"/>
        <w:jc w:val="both"/>
        <w:rPr>
          <w:rFonts w:cs="Times New Roman"/>
          <w:sz w:val="24"/>
          <w:szCs w:val="24"/>
        </w:rPr>
      </w:pPr>
      <w:r>
        <w:rPr>
          <w:rFonts w:cs="Times New Roman"/>
          <w:sz w:val="24"/>
          <w:szCs w:val="24"/>
        </w:rPr>
        <w:t>Frais km : 500€</w:t>
      </w:r>
    </w:p>
    <w:p w:rsidR="002B797C" w:rsidRDefault="002B797C" w:rsidP="002B797C">
      <w:pPr>
        <w:spacing w:after="0"/>
        <w:jc w:val="both"/>
        <w:rPr>
          <w:rFonts w:cs="Times New Roman"/>
          <w:sz w:val="24"/>
          <w:szCs w:val="24"/>
        </w:rPr>
      </w:pPr>
      <w:r>
        <w:rPr>
          <w:rFonts w:cs="Times New Roman"/>
          <w:sz w:val="24"/>
          <w:szCs w:val="24"/>
        </w:rPr>
        <w:t>Fournitures bureaux : 1000€</w:t>
      </w:r>
    </w:p>
    <w:p w:rsidR="002B797C" w:rsidRDefault="002B797C" w:rsidP="002B797C">
      <w:pPr>
        <w:spacing w:after="0"/>
        <w:jc w:val="both"/>
        <w:rPr>
          <w:rFonts w:cs="Times New Roman"/>
          <w:sz w:val="24"/>
          <w:szCs w:val="24"/>
        </w:rPr>
      </w:pPr>
      <w:r>
        <w:rPr>
          <w:rFonts w:cs="Times New Roman"/>
          <w:sz w:val="24"/>
          <w:szCs w:val="24"/>
        </w:rPr>
        <w:t>Téléphone : 180€</w:t>
      </w:r>
    </w:p>
    <w:p w:rsidR="002B797C" w:rsidRDefault="002B797C" w:rsidP="002B797C">
      <w:pPr>
        <w:spacing w:after="0"/>
        <w:jc w:val="both"/>
        <w:rPr>
          <w:rFonts w:cs="Times New Roman"/>
          <w:sz w:val="24"/>
          <w:szCs w:val="24"/>
        </w:rPr>
      </w:pPr>
      <w:r>
        <w:rPr>
          <w:rFonts w:cs="Times New Roman"/>
          <w:sz w:val="24"/>
          <w:szCs w:val="24"/>
        </w:rPr>
        <w:t>Matériel et petit outillage pour atelier collectif : 1000€</w:t>
      </w:r>
    </w:p>
    <w:p w:rsidR="002D1D49" w:rsidRDefault="002D1D49" w:rsidP="002B797C">
      <w:pPr>
        <w:spacing w:after="0"/>
        <w:jc w:val="both"/>
        <w:rPr>
          <w:rFonts w:cs="Times New Roman"/>
          <w:sz w:val="24"/>
          <w:szCs w:val="24"/>
        </w:rPr>
      </w:pPr>
    </w:p>
    <w:p w:rsidR="002D1D49" w:rsidRDefault="002D1D49" w:rsidP="002D1D49">
      <w:pPr>
        <w:spacing w:after="0"/>
        <w:jc w:val="both"/>
        <w:rPr>
          <w:rFonts w:cs="Times New Roman"/>
          <w:sz w:val="24"/>
          <w:szCs w:val="24"/>
        </w:rPr>
      </w:pPr>
      <w:r>
        <w:rPr>
          <w:rFonts w:cs="Times New Roman"/>
          <w:sz w:val="24"/>
          <w:szCs w:val="24"/>
        </w:rPr>
        <w:t>FORMATION</w:t>
      </w:r>
    </w:p>
    <w:p w:rsidR="002D1D49" w:rsidRPr="00125C3A" w:rsidRDefault="002D1D49" w:rsidP="002D1D49">
      <w:pPr>
        <w:spacing w:after="0"/>
        <w:jc w:val="both"/>
        <w:rPr>
          <w:rFonts w:cs="Times New Roman"/>
          <w:sz w:val="24"/>
          <w:szCs w:val="24"/>
        </w:rPr>
      </w:pPr>
      <w:r>
        <w:rPr>
          <w:rFonts w:cs="Times New Roman"/>
          <w:sz w:val="24"/>
          <w:szCs w:val="24"/>
        </w:rPr>
        <w:t xml:space="preserve">Gardien </w:t>
      </w:r>
    </w:p>
    <w:p w:rsidR="00E414E8" w:rsidRDefault="00E414E8" w:rsidP="002B797C">
      <w:pPr>
        <w:spacing w:after="0"/>
        <w:jc w:val="both"/>
        <w:rPr>
          <w:rFonts w:cs="Times New Roman"/>
          <w:sz w:val="24"/>
          <w:szCs w:val="24"/>
        </w:rPr>
      </w:pPr>
    </w:p>
    <w:p w:rsidR="00E414E8" w:rsidRDefault="00E414E8" w:rsidP="002B797C">
      <w:pPr>
        <w:spacing w:after="0"/>
        <w:jc w:val="both"/>
        <w:rPr>
          <w:rFonts w:cs="Times New Roman"/>
          <w:sz w:val="24"/>
          <w:szCs w:val="24"/>
        </w:rPr>
      </w:pPr>
    </w:p>
    <w:p w:rsidR="00E414E8" w:rsidRDefault="00E414E8" w:rsidP="002B797C">
      <w:pPr>
        <w:spacing w:after="0"/>
        <w:jc w:val="both"/>
        <w:rPr>
          <w:rFonts w:cs="Times New Roman"/>
          <w:sz w:val="24"/>
          <w:szCs w:val="24"/>
        </w:rPr>
      </w:pPr>
      <w:r>
        <w:rPr>
          <w:rFonts w:cs="Times New Roman"/>
          <w:sz w:val="24"/>
          <w:szCs w:val="24"/>
        </w:rPr>
        <w:t xml:space="preserve">VH </w:t>
      </w:r>
    </w:p>
    <w:p w:rsidR="00E414E8" w:rsidRPr="00855E8D" w:rsidRDefault="00E414E8" w:rsidP="002B797C">
      <w:pPr>
        <w:spacing w:after="0"/>
        <w:jc w:val="both"/>
        <w:rPr>
          <w:rFonts w:cs="Times New Roman"/>
          <w:color w:val="FF0000"/>
          <w:sz w:val="24"/>
          <w:szCs w:val="24"/>
        </w:rPr>
      </w:pPr>
      <w:r>
        <w:rPr>
          <w:rFonts w:cs="Times New Roman"/>
          <w:sz w:val="24"/>
          <w:szCs w:val="24"/>
        </w:rPr>
        <w:t xml:space="preserve">Logements bureau mise à </w:t>
      </w:r>
      <w:r w:rsidR="00232D27">
        <w:rPr>
          <w:rFonts w:cs="Times New Roman"/>
          <w:sz w:val="24"/>
          <w:szCs w:val="24"/>
        </w:rPr>
        <w:t>disposition</w:t>
      </w:r>
      <w:r>
        <w:rPr>
          <w:rFonts w:cs="Times New Roman"/>
          <w:sz w:val="24"/>
          <w:szCs w:val="24"/>
        </w:rPr>
        <w:t xml:space="preserve"> d’un logt pour bureau à </w:t>
      </w:r>
      <w:r w:rsidR="003A2F0E">
        <w:rPr>
          <w:rFonts w:cs="Times New Roman"/>
          <w:sz w:val="24"/>
          <w:szCs w:val="24"/>
        </w:rPr>
        <w:t>titre</w:t>
      </w:r>
      <w:r>
        <w:rPr>
          <w:rFonts w:cs="Times New Roman"/>
          <w:sz w:val="24"/>
          <w:szCs w:val="24"/>
        </w:rPr>
        <w:t xml:space="preserve"> gracieux </w:t>
      </w:r>
      <w:r w:rsidR="00855E8D">
        <w:rPr>
          <w:rFonts w:cs="Times New Roman"/>
          <w:sz w:val="24"/>
          <w:szCs w:val="24"/>
        </w:rPr>
        <w:t>(</w:t>
      </w:r>
      <w:r w:rsidR="00855E8D" w:rsidRPr="00855E8D">
        <w:rPr>
          <w:rFonts w:cs="Times New Roman"/>
          <w:color w:val="FF0000"/>
          <w:sz w:val="24"/>
          <w:szCs w:val="24"/>
        </w:rPr>
        <w:t>cout</w:t>
      </w:r>
      <w:r w:rsidRPr="00855E8D">
        <w:rPr>
          <w:rFonts w:cs="Times New Roman"/>
          <w:color w:val="FF0000"/>
          <w:sz w:val="24"/>
          <w:szCs w:val="24"/>
        </w:rPr>
        <w:t xml:space="preserve"> </w:t>
      </w:r>
      <w:r w:rsidR="003A2F0E" w:rsidRPr="00855E8D">
        <w:rPr>
          <w:rFonts w:cs="Times New Roman"/>
          <w:color w:val="FF0000"/>
          <w:sz w:val="24"/>
          <w:szCs w:val="24"/>
        </w:rPr>
        <w:t>année</w:t>
      </w:r>
      <w:r w:rsidRPr="00855E8D">
        <w:rPr>
          <w:rFonts w:cs="Times New Roman"/>
          <w:color w:val="FF0000"/>
          <w:sz w:val="24"/>
          <w:szCs w:val="24"/>
        </w:rPr>
        <w:t xml:space="preserve"> </w:t>
      </w:r>
      <w:r w:rsidR="00855E8D" w:rsidRPr="00855E8D">
        <w:rPr>
          <w:rFonts w:cs="Times New Roman"/>
          <w:color w:val="FF0000"/>
          <w:sz w:val="24"/>
          <w:szCs w:val="24"/>
        </w:rPr>
        <w:t>à chiffrer  5</w:t>
      </w:r>
      <w:r w:rsidR="00855E8D">
        <w:rPr>
          <w:rFonts w:cs="Times New Roman"/>
          <w:color w:val="FF0000"/>
          <w:sz w:val="24"/>
          <w:szCs w:val="24"/>
        </w:rPr>
        <w:t>4</w:t>
      </w:r>
      <w:r w:rsidR="00855E8D" w:rsidRPr="00855E8D">
        <w:rPr>
          <w:rFonts w:cs="Times New Roman"/>
          <w:color w:val="FF0000"/>
          <w:sz w:val="24"/>
          <w:szCs w:val="24"/>
        </w:rPr>
        <w:t>00€</w:t>
      </w:r>
      <w:r w:rsidRPr="00855E8D">
        <w:rPr>
          <w:rFonts w:cs="Times New Roman"/>
          <w:color w:val="FF0000"/>
          <w:sz w:val="24"/>
          <w:szCs w:val="24"/>
        </w:rPr>
        <w:t>)</w:t>
      </w:r>
    </w:p>
    <w:p w:rsidR="00E414E8" w:rsidRDefault="00E414E8" w:rsidP="002B797C">
      <w:pPr>
        <w:spacing w:after="0"/>
        <w:jc w:val="both"/>
        <w:rPr>
          <w:rFonts w:cs="Times New Roman"/>
          <w:sz w:val="24"/>
          <w:szCs w:val="24"/>
        </w:rPr>
      </w:pPr>
      <w:r>
        <w:rPr>
          <w:rFonts w:cs="Times New Roman"/>
          <w:sz w:val="24"/>
          <w:szCs w:val="24"/>
        </w:rPr>
        <w:t xml:space="preserve">10 LOGTS SUR 3 Ans Cout </w:t>
      </w:r>
      <w:r w:rsidR="00232D27">
        <w:rPr>
          <w:rFonts w:cs="Times New Roman"/>
          <w:sz w:val="24"/>
          <w:szCs w:val="24"/>
        </w:rPr>
        <w:t xml:space="preserve">Réfection logt </w:t>
      </w:r>
      <w:r w:rsidR="00855E8D">
        <w:rPr>
          <w:rFonts w:cs="Times New Roman"/>
          <w:sz w:val="24"/>
          <w:szCs w:val="24"/>
        </w:rPr>
        <w:t xml:space="preserve"> </w:t>
      </w:r>
      <w:r w:rsidR="00855E8D" w:rsidRPr="00855E8D">
        <w:rPr>
          <w:rFonts w:cs="Times New Roman"/>
          <w:color w:val="FF0000"/>
          <w:sz w:val="24"/>
          <w:szCs w:val="24"/>
        </w:rPr>
        <w:t>5000€ PAR LOGEMENTS</w:t>
      </w:r>
      <w:r w:rsidR="00855E8D">
        <w:rPr>
          <w:rFonts w:cs="Times New Roman"/>
          <w:color w:val="FF0000"/>
          <w:sz w:val="24"/>
          <w:szCs w:val="24"/>
        </w:rPr>
        <w:t xml:space="preserve"> soit </w:t>
      </w:r>
    </w:p>
    <w:p w:rsidR="00E414E8" w:rsidRDefault="00E414E8" w:rsidP="002B797C">
      <w:pPr>
        <w:spacing w:after="0"/>
        <w:jc w:val="both"/>
        <w:rPr>
          <w:rFonts w:cs="Times New Roman"/>
          <w:sz w:val="24"/>
          <w:szCs w:val="24"/>
        </w:rPr>
      </w:pPr>
      <w:r>
        <w:rPr>
          <w:rFonts w:cs="Times New Roman"/>
          <w:sz w:val="24"/>
          <w:szCs w:val="24"/>
        </w:rPr>
        <w:t xml:space="preserve"> TPS Travailleurs sociaux </w:t>
      </w:r>
    </w:p>
    <w:p w:rsidR="00E414E8" w:rsidRDefault="00232D27" w:rsidP="002B797C">
      <w:pPr>
        <w:spacing w:after="0"/>
        <w:jc w:val="both"/>
        <w:rPr>
          <w:rFonts w:cs="Times New Roman"/>
          <w:sz w:val="24"/>
          <w:szCs w:val="24"/>
        </w:rPr>
      </w:pPr>
      <w:proofErr w:type="gramStart"/>
      <w:r>
        <w:rPr>
          <w:rFonts w:cs="Times New Roman"/>
          <w:sz w:val="24"/>
          <w:szCs w:val="24"/>
        </w:rPr>
        <w:t>tps</w:t>
      </w:r>
      <w:proofErr w:type="gramEnd"/>
      <w:r>
        <w:rPr>
          <w:rFonts w:cs="Times New Roman"/>
          <w:sz w:val="24"/>
          <w:szCs w:val="24"/>
        </w:rPr>
        <w:t xml:space="preserve"> </w:t>
      </w:r>
      <w:r w:rsidR="002D1D49">
        <w:rPr>
          <w:rFonts w:cs="Times New Roman"/>
          <w:sz w:val="24"/>
          <w:szCs w:val="24"/>
        </w:rPr>
        <w:t xml:space="preserve">ANIMATION </w:t>
      </w:r>
      <w:r w:rsidR="00855E8D">
        <w:rPr>
          <w:rFonts w:cs="Times New Roman"/>
          <w:sz w:val="24"/>
          <w:szCs w:val="24"/>
        </w:rPr>
        <w:t xml:space="preserve">et </w:t>
      </w:r>
      <w:r>
        <w:rPr>
          <w:rFonts w:cs="Times New Roman"/>
          <w:sz w:val="24"/>
          <w:szCs w:val="24"/>
        </w:rPr>
        <w:t>coordination  TS</w:t>
      </w:r>
      <w:r w:rsidR="00855E8D">
        <w:rPr>
          <w:rFonts w:cs="Times New Roman"/>
          <w:sz w:val="24"/>
          <w:szCs w:val="24"/>
        </w:rPr>
        <w:t xml:space="preserve"> </w:t>
      </w:r>
    </w:p>
    <w:p w:rsidR="002D1D49" w:rsidRDefault="002D1D49" w:rsidP="002B797C">
      <w:pPr>
        <w:spacing w:after="0"/>
        <w:jc w:val="both"/>
        <w:rPr>
          <w:rFonts w:cs="Times New Roman"/>
          <w:sz w:val="24"/>
          <w:szCs w:val="24"/>
        </w:rPr>
      </w:pPr>
    </w:p>
    <w:p w:rsidR="002D1D49" w:rsidRDefault="002D1D49" w:rsidP="002B797C">
      <w:pPr>
        <w:spacing w:after="0"/>
        <w:jc w:val="both"/>
        <w:rPr>
          <w:rFonts w:cs="Times New Roman"/>
          <w:sz w:val="24"/>
          <w:szCs w:val="24"/>
        </w:rPr>
      </w:pPr>
    </w:p>
    <w:sectPr w:rsidR="002D1D49" w:rsidSect="0077319F">
      <w:headerReference w:type="even" r:id="rId7"/>
      <w:headerReference w:type="default" r:id="rId8"/>
      <w:footerReference w:type="even" r:id="rId9"/>
      <w:footerReference w:type="default" r:id="rId10"/>
      <w:headerReference w:type="first" r:id="rId11"/>
      <w:footerReference w:type="first" r:id="rId12"/>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2CC" w:rsidRDefault="007422CC" w:rsidP="009B0EB4">
      <w:pPr>
        <w:spacing w:after="0" w:line="240" w:lineRule="auto"/>
      </w:pPr>
      <w:r>
        <w:separator/>
      </w:r>
    </w:p>
  </w:endnote>
  <w:endnote w:type="continuationSeparator" w:id="0">
    <w:p w:rsidR="007422CC" w:rsidRDefault="007422CC" w:rsidP="009B0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48" w:rsidRDefault="005129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154" w:rsidRDefault="00512948">
    <w:pPr>
      <w:pStyle w:val="Pieddepage"/>
    </w:pPr>
    <w:r>
      <w:t xml:space="preserve">Version 3 24 juillet 2018 Projet avec en chemin </w:t>
    </w:r>
    <w:proofErr w:type="spellStart"/>
    <w:r>
      <w:t>reponse</w:t>
    </w:r>
    <w:proofErr w:type="spellEnd"/>
    <w:r>
      <w:t xml:space="preserve"> 4 appel à projet 10 000logt accompagnes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48" w:rsidRDefault="005129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2CC" w:rsidRDefault="007422CC" w:rsidP="009B0EB4">
      <w:pPr>
        <w:spacing w:after="0" w:line="240" w:lineRule="auto"/>
      </w:pPr>
      <w:r>
        <w:separator/>
      </w:r>
    </w:p>
  </w:footnote>
  <w:footnote w:type="continuationSeparator" w:id="0">
    <w:p w:rsidR="007422CC" w:rsidRDefault="007422CC" w:rsidP="009B0E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48" w:rsidRDefault="007422CC">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68579"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 Light&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48" w:rsidRDefault="007422CC">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68580" o:spid="_x0000_s2051" type="#_x0000_t136" style="position:absolute;margin-left:0;margin-top:0;width:426.35pt;height:213.15pt;rotation:315;z-index:-251652096;mso-position-horizontal:center;mso-position-horizontal-relative:margin;mso-position-vertical:center;mso-position-vertical-relative:margin" o:allowincell="f" fillcolor="silver" stroked="f">
          <v:fill opacity=".5"/>
          <v:textpath style="font-family:&quot;Calibri Light&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48" w:rsidRDefault="007422CC">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368578" o:spid="_x0000_s2049"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 Light&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41E64"/>
    <w:multiLevelType w:val="hybridMultilevel"/>
    <w:tmpl w:val="2558FA6E"/>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 w15:restartNumberingAfterBreak="0">
    <w:nsid w:val="2373239B"/>
    <w:multiLevelType w:val="hybridMultilevel"/>
    <w:tmpl w:val="5998A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623FFD"/>
    <w:multiLevelType w:val="hybridMultilevel"/>
    <w:tmpl w:val="CA20B3F0"/>
    <w:lvl w:ilvl="0" w:tplc="EBD84BDC">
      <w:start w:val="10"/>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BD0FCC"/>
    <w:multiLevelType w:val="hybridMultilevel"/>
    <w:tmpl w:val="D5F6EA6A"/>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41A17964"/>
    <w:multiLevelType w:val="hybridMultilevel"/>
    <w:tmpl w:val="752ECE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7E29CA"/>
    <w:multiLevelType w:val="hybridMultilevel"/>
    <w:tmpl w:val="EA3CB688"/>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695FD9"/>
    <w:multiLevelType w:val="hybridMultilevel"/>
    <w:tmpl w:val="7D1C24B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993D33"/>
    <w:multiLevelType w:val="hybridMultilevel"/>
    <w:tmpl w:val="22A803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2"/>
  </w:num>
  <w:num w:numId="5">
    <w:abstractNumId w:val="1"/>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0EF"/>
    <w:rsid w:val="00017945"/>
    <w:rsid w:val="000466CE"/>
    <w:rsid w:val="00074EFB"/>
    <w:rsid w:val="00075DAD"/>
    <w:rsid w:val="00085AB4"/>
    <w:rsid w:val="000B5DC8"/>
    <w:rsid w:val="00125C3A"/>
    <w:rsid w:val="00131492"/>
    <w:rsid w:val="00136D8A"/>
    <w:rsid w:val="0014749C"/>
    <w:rsid w:val="00163748"/>
    <w:rsid w:val="00175113"/>
    <w:rsid w:val="001D1FA4"/>
    <w:rsid w:val="001D4C85"/>
    <w:rsid w:val="001F4D39"/>
    <w:rsid w:val="001F7569"/>
    <w:rsid w:val="00216C37"/>
    <w:rsid w:val="00222D38"/>
    <w:rsid w:val="00232D27"/>
    <w:rsid w:val="00257365"/>
    <w:rsid w:val="00291D0A"/>
    <w:rsid w:val="002B6BB3"/>
    <w:rsid w:val="002B797C"/>
    <w:rsid w:val="002D1D49"/>
    <w:rsid w:val="002F16C4"/>
    <w:rsid w:val="003013E4"/>
    <w:rsid w:val="0030603E"/>
    <w:rsid w:val="003509BC"/>
    <w:rsid w:val="00354613"/>
    <w:rsid w:val="003860A9"/>
    <w:rsid w:val="003A2F0E"/>
    <w:rsid w:val="003D748C"/>
    <w:rsid w:val="003E32C9"/>
    <w:rsid w:val="003F3FFE"/>
    <w:rsid w:val="00423BDE"/>
    <w:rsid w:val="0043307A"/>
    <w:rsid w:val="004403CD"/>
    <w:rsid w:val="004E2147"/>
    <w:rsid w:val="004F7305"/>
    <w:rsid w:val="00510AE7"/>
    <w:rsid w:val="00512948"/>
    <w:rsid w:val="00516BCC"/>
    <w:rsid w:val="00592E8E"/>
    <w:rsid w:val="00594323"/>
    <w:rsid w:val="00594B82"/>
    <w:rsid w:val="005F4B4B"/>
    <w:rsid w:val="005F60FE"/>
    <w:rsid w:val="006058AB"/>
    <w:rsid w:val="00624F1C"/>
    <w:rsid w:val="00625915"/>
    <w:rsid w:val="00634A66"/>
    <w:rsid w:val="00664E38"/>
    <w:rsid w:val="00666253"/>
    <w:rsid w:val="006710D8"/>
    <w:rsid w:val="00685660"/>
    <w:rsid w:val="006E0913"/>
    <w:rsid w:val="006E3D9D"/>
    <w:rsid w:val="006E6E83"/>
    <w:rsid w:val="006F61CC"/>
    <w:rsid w:val="00733B77"/>
    <w:rsid w:val="007422CC"/>
    <w:rsid w:val="00761525"/>
    <w:rsid w:val="00764C41"/>
    <w:rsid w:val="0077319F"/>
    <w:rsid w:val="007740C5"/>
    <w:rsid w:val="00791237"/>
    <w:rsid w:val="0081495B"/>
    <w:rsid w:val="00831EF4"/>
    <w:rsid w:val="008519CC"/>
    <w:rsid w:val="00855E8D"/>
    <w:rsid w:val="0089097B"/>
    <w:rsid w:val="00896F27"/>
    <w:rsid w:val="008B2943"/>
    <w:rsid w:val="008E7357"/>
    <w:rsid w:val="00920C2F"/>
    <w:rsid w:val="00956E26"/>
    <w:rsid w:val="009937A2"/>
    <w:rsid w:val="009B0EB4"/>
    <w:rsid w:val="009F15C5"/>
    <w:rsid w:val="00A8232B"/>
    <w:rsid w:val="00A94469"/>
    <w:rsid w:val="00AB3E37"/>
    <w:rsid w:val="00AD700D"/>
    <w:rsid w:val="00AF3C04"/>
    <w:rsid w:val="00AF7FA0"/>
    <w:rsid w:val="00B03FA7"/>
    <w:rsid w:val="00B04881"/>
    <w:rsid w:val="00B11A2A"/>
    <w:rsid w:val="00B1304F"/>
    <w:rsid w:val="00B142BD"/>
    <w:rsid w:val="00BC7AB5"/>
    <w:rsid w:val="00BD133F"/>
    <w:rsid w:val="00BD34A0"/>
    <w:rsid w:val="00C11345"/>
    <w:rsid w:val="00C1490C"/>
    <w:rsid w:val="00C273EE"/>
    <w:rsid w:val="00C327F6"/>
    <w:rsid w:val="00C51271"/>
    <w:rsid w:val="00CB5F3B"/>
    <w:rsid w:val="00CC69EC"/>
    <w:rsid w:val="00CD20E8"/>
    <w:rsid w:val="00CF78A5"/>
    <w:rsid w:val="00D0438C"/>
    <w:rsid w:val="00D10D22"/>
    <w:rsid w:val="00D3599A"/>
    <w:rsid w:val="00D61315"/>
    <w:rsid w:val="00D80154"/>
    <w:rsid w:val="00D87C8F"/>
    <w:rsid w:val="00D9631C"/>
    <w:rsid w:val="00DB1E87"/>
    <w:rsid w:val="00DC10A1"/>
    <w:rsid w:val="00DD61EB"/>
    <w:rsid w:val="00E414E8"/>
    <w:rsid w:val="00E42BD4"/>
    <w:rsid w:val="00E70097"/>
    <w:rsid w:val="00E876AE"/>
    <w:rsid w:val="00EF3DB4"/>
    <w:rsid w:val="00F00086"/>
    <w:rsid w:val="00F05FF2"/>
    <w:rsid w:val="00F140EF"/>
    <w:rsid w:val="00FB34E7"/>
    <w:rsid w:val="00FF3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F25E5E3-4938-41E6-8732-15C66F23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A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42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11A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1A2A"/>
    <w:rPr>
      <w:rFonts w:ascii="Tahoma" w:hAnsi="Tahoma" w:cs="Tahoma"/>
      <w:sz w:val="16"/>
      <w:szCs w:val="16"/>
    </w:rPr>
  </w:style>
  <w:style w:type="paragraph" w:styleId="Paragraphedeliste">
    <w:name w:val="List Paragraph"/>
    <w:basedOn w:val="Normal"/>
    <w:uiPriority w:val="34"/>
    <w:qFormat/>
    <w:rsid w:val="00075DAD"/>
    <w:pPr>
      <w:ind w:left="720"/>
      <w:contextualSpacing/>
    </w:pPr>
  </w:style>
  <w:style w:type="paragraph" w:styleId="En-tte">
    <w:name w:val="header"/>
    <w:basedOn w:val="Normal"/>
    <w:link w:val="En-tteCar"/>
    <w:uiPriority w:val="99"/>
    <w:semiHidden/>
    <w:unhideWhenUsed/>
    <w:rsid w:val="009B0EB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B0EB4"/>
  </w:style>
  <w:style w:type="paragraph" w:styleId="Pieddepage">
    <w:name w:val="footer"/>
    <w:basedOn w:val="Normal"/>
    <w:link w:val="PieddepageCar"/>
    <w:uiPriority w:val="99"/>
    <w:unhideWhenUsed/>
    <w:rsid w:val="009B0E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0EB4"/>
  </w:style>
  <w:style w:type="paragraph" w:customStyle="1" w:styleId="ox-9aa5792377-msonormal">
    <w:name w:val="ox-9aa5792377-msonormal"/>
    <w:basedOn w:val="Normal"/>
    <w:rsid w:val="0043307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27268">
      <w:bodyDiv w:val="1"/>
      <w:marLeft w:val="0"/>
      <w:marRight w:val="0"/>
      <w:marTop w:val="0"/>
      <w:marBottom w:val="0"/>
      <w:divBdr>
        <w:top w:val="none" w:sz="0" w:space="0" w:color="auto"/>
        <w:left w:val="none" w:sz="0" w:space="0" w:color="auto"/>
        <w:bottom w:val="none" w:sz="0" w:space="0" w:color="auto"/>
        <w:right w:val="none" w:sz="0" w:space="0" w:color="auto"/>
      </w:divBdr>
    </w:div>
    <w:div w:id="23798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7B4B4D-1C28-4CC4-9F03-58B9E459229B}"/>
</file>

<file path=customXml/itemProps2.xml><?xml version="1.0" encoding="utf-8"?>
<ds:datastoreItem xmlns:ds="http://schemas.openxmlformats.org/officeDocument/2006/customXml" ds:itemID="{721095B5-1EAA-434C-958E-F10194A24650}"/>
</file>

<file path=customXml/itemProps3.xml><?xml version="1.0" encoding="utf-8"?>
<ds:datastoreItem xmlns:ds="http://schemas.openxmlformats.org/officeDocument/2006/customXml" ds:itemID="{23117A55-173F-401D-B58B-99B21E75BC87}"/>
</file>

<file path=docProps/app.xml><?xml version="1.0" encoding="utf-8"?>
<Properties xmlns="http://schemas.openxmlformats.org/officeDocument/2006/extended-properties" xmlns:vt="http://schemas.openxmlformats.org/officeDocument/2006/docPropsVTypes">
  <Template>Normal</Template>
  <TotalTime>6</TotalTime>
  <Pages>1</Pages>
  <Words>1775</Words>
  <Characters>9763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VH</Company>
  <LinksUpToDate>false</LinksUpToDate>
  <CharactersWithSpaces>11515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BRUNO</dc:creator>
  <cp:lastModifiedBy>Anne CHEMIER</cp:lastModifiedBy>
  <cp:revision>4</cp:revision>
  <cp:lastPrinted>2018-08-02T10:56:00Z</cp:lastPrinted>
  <dcterms:created xsi:type="dcterms:W3CDTF">2018-08-02T10:51:00Z</dcterms:created>
  <dcterms:modified xsi:type="dcterms:W3CDTF">2018-08-02T10:57:00Z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